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02EF4" w14:textId="236C9449" w:rsidR="006B7B5F" w:rsidRDefault="00D26805" w:rsidP="00325AC7">
      <w:pPr>
        <w:ind w:left="-540"/>
      </w:pPr>
      <w:r>
        <w:rPr>
          <w:noProof/>
        </w:rPr>
        <w:drawing>
          <wp:anchor distT="0" distB="0" distL="114300" distR="114300" simplePos="0" relativeHeight="251659264" behindDoc="0" locked="0" layoutInCell="1" allowOverlap="1" wp14:anchorId="1781708A" wp14:editId="5BC72490">
            <wp:simplePos x="0" y="0"/>
            <wp:positionH relativeFrom="margin">
              <wp:posOffset>0</wp:posOffset>
            </wp:positionH>
            <wp:positionV relativeFrom="margin">
              <wp:posOffset>0</wp:posOffset>
            </wp:positionV>
            <wp:extent cx="1538968" cy="571500"/>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D logo_001 PMS185.wmf"/>
                    <pic:cNvPicPr/>
                  </pic:nvPicPr>
                  <pic:blipFill>
                    <a:blip r:embed="rId7">
                      <a:extLst>
                        <a:ext uri="{28A0092B-C50C-407E-A947-70E740481C1C}">
                          <a14:useLocalDpi xmlns:a14="http://schemas.microsoft.com/office/drawing/2010/main" val="0"/>
                        </a:ext>
                      </a:extLst>
                    </a:blip>
                    <a:stretch>
                      <a:fillRect/>
                    </a:stretch>
                  </pic:blipFill>
                  <pic:spPr>
                    <a:xfrm>
                      <a:off x="0" y="0"/>
                      <a:ext cx="1540198" cy="57195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05F39A" w14:textId="77777777" w:rsidR="006B7B5F" w:rsidRDefault="006B7B5F" w:rsidP="00325AC7">
      <w:pPr>
        <w:ind w:left="-540"/>
      </w:pPr>
    </w:p>
    <w:p w14:paraId="5A5F0DD2" w14:textId="77777777" w:rsidR="006B7B5F" w:rsidRDefault="006B7B5F" w:rsidP="00325AC7">
      <w:pPr>
        <w:ind w:left="-540"/>
      </w:pPr>
    </w:p>
    <w:p w14:paraId="647D4C8B" w14:textId="440E125C" w:rsidR="006B7B5F" w:rsidRDefault="006B7B5F" w:rsidP="006B7B5F"/>
    <w:p w14:paraId="6AE32D8F" w14:textId="5BBF8DEF" w:rsidR="00BE51F7" w:rsidRDefault="00D26805" w:rsidP="006B7B5F">
      <w:r>
        <w:t xml:space="preserve">January </w:t>
      </w:r>
      <w:r w:rsidR="000155BD">
        <w:t>11,</w:t>
      </w:r>
      <w:r>
        <w:t xml:space="preserve"> 2021</w:t>
      </w:r>
    </w:p>
    <w:p w14:paraId="47B43531" w14:textId="362B46E4" w:rsidR="00BE51F7" w:rsidRDefault="00D26805" w:rsidP="006B7B5F">
      <w:r>
        <w:t>To: The New York Times Audio Division</w:t>
      </w:r>
    </w:p>
    <w:p w14:paraId="354B572B" w14:textId="0EC3BEBC" w:rsidR="00D26805" w:rsidRDefault="00D26805" w:rsidP="006B7B5F">
      <w:r>
        <w:t>From: The Public Radio Program Directors Association</w:t>
      </w:r>
    </w:p>
    <w:p w14:paraId="0678F476" w14:textId="1C6C8FD6" w:rsidR="00D26805" w:rsidRDefault="00D26805" w:rsidP="006B7B5F">
      <w:pPr>
        <w:pBdr>
          <w:bottom w:val="single" w:sz="12" w:space="1" w:color="auto"/>
        </w:pBdr>
      </w:pPr>
      <w:r>
        <w:t xml:space="preserve">Re: The Daily </w:t>
      </w:r>
    </w:p>
    <w:p w14:paraId="53F268A7" w14:textId="15A5BC11" w:rsidR="00BE51F7" w:rsidRDefault="00BE51F7" w:rsidP="006B7B5F"/>
    <w:p w14:paraId="122C9326" w14:textId="70294DC3" w:rsidR="00BE51F7" w:rsidRDefault="00BE51F7" w:rsidP="006B7B5F">
      <w:pPr>
        <w:rPr>
          <w:sz w:val="22"/>
          <w:szCs w:val="22"/>
        </w:rPr>
      </w:pPr>
      <w:r>
        <w:rPr>
          <w:sz w:val="22"/>
          <w:szCs w:val="22"/>
        </w:rPr>
        <w:t xml:space="preserve">On behalf of our membership and the public radio programming and content community at large, PRPD is writing to you today to express our concerns over the recent behavior of members of </w:t>
      </w:r>
      <w:r w:rsidRPr="00BE51F7">
        <w:rPr>
          <w:i/>
          <w:iCs/>
          <w:sz w:val="22"/>
          <w:szCs w:val="22"/>
        </w:rPr>
        <w:t>The Daily</w:t>
      </w:r>
      <w:r>
        <w:rPr>
          <w:sz w:val="22"/>
          <w:szCs w:val="22"/>
        </w:rPr>
        <w:t xml:space="preserve"> production team and personnel decisions undertaken by the New York Times that impact </w:t>
      </w:r>
      <w:r w:rsidRPr="00BE51F7">
        <w:rPr>
          <w:i/>
          <w:iCs/>
          <w:sz w:val="22"/>
          <w:szCs w:val="22"/>
        </w:rPr>
        <w:t>The Daily</w:t>
      </w:r>
      <w:r>
        <w:rPr>
          <w:sz w:val="22"/>
          <w:szCs w:val="22"/>
        </w:rPr>
        <w:t>.  Our concerns are as follows:</w:t>
      </w:r>
    </w:p>
    <w:p w14:paraId="50B82CF9" w14:textId="44A223C0" w:rsidR="00BE51F7" w:rsidRDefault="00BE51F7" w:rsidP="006B7B5F">
      <w:pPr>
        <w:rPr>
          <w:sz w:val="22"/>
          <w:szCs w:val="22"/>
        </w:rPr>
      </w:pPr>
    </w:p>
    <w:p w14:paraId="1B4247AE" w14:textId="45DDFD8C" w:rsidR="00BE51F7" w:rsidRDefault="00BE51F7" w:rsidP="00BE51F7">
      <w:pPr>
        <w:pStyle w:val="ListParagraph"/>
        <w:numPr>
          <w:ilvl w:val="0"/>
          <w:numId w:val="1"/>
        </w:numPr>
        <w:rPr>
          <w:sz w:val="22"/>
          <w:szCs w:val="22"/>
        </w:rPr>
      </w:pPr>
      <w:r>
        <w:rPr>
          <w:sz w:val="22"/>
          <w:szCs w:val="22"/>
        </w:rPr>
        <w:t xml:space="preserve">The decision by </w:t>
      </w:r>
      <w:r w:rsidR="00AC71E3">
        <w:rPr>
          <w:sz w:val="22"/>
          <w:szCs w:val="22"/>
        </w:rPr>
        <w:t xml:space="preserve">host </w:t>
      </w:r>
      <w:r>
        <w:rPr>
          <w:sz w:val="22"/>
          <w:szCs w:val="22"/>
        </w:rPr>
        <w:t xml:space="preserve">Michael </w:t>
      </w:r>
      <w:proofErr w:type="spellStart"/>
      <w:r>
        <w:rPr>
          <w:sz w:val="22"/>
          <w:szCs w:val="22"/>
        </w:rPr>
        <w:t>Ba</w:t>
      </w:r>
      <w:r w:rsidR="000F6996">
        <w:rPr>
          <w:sz w:val="22"/>
          <w:szCs w:val="22"/>
        </w:rPr>
        <w:t>r</w:t>
      </w:r>
      <w:r>
        <w:rPr>
          <w:sz w:val="22"/>
          <w:szCs w:val="22"/>
        </w:rPr>
        <w:t>baro</w:t>
      </w:r>
      <w:proofErr w:type="spellEnd"/>
      <w:r w:rsidR="00AC71E3">
        <w:rPr>
          <w:sz w:val="22"/>
          <w:szCs w:val="22"/>
        </w:rPr>
        <w:t xml:space="preserve"> </w:t>
      </w:r>
      <w:r>
        <w:rPr>
          <w:sz w:val="22"/>
          <w:szCs w:val="22"/>
        </w:rPr>
        <w:t xml:space="preserve">to contact other media journalists, especially our </w:t>
      </w:r>
      <w:hyperlink r:id="rId8" w:history="1">
        <w:r w:rsidRPr="00D12BD3">
          <w:rPr>
            <w:rStyle w:val="Hyperlink"/>
            <w:sz w:val="22"/>
            <w:szCs w:val="22"/>
          </w:rPr>
          <w:t>colleagues at NPR</w:t>
        </w:r>
      </w:hyperlink>
      <w:r>
        <w:rPr>
          <w:sz w:val="22"/>
          <w:szCs w:val="22"/>
        </w:rPr>
        <w:t xml:space="preserve">, and attempt to influence their coverage of </w:t>
      </w:r>
      <w:r w:rsidR="00AC71E3">
        <w:rPr>
          <w:sz w:val="22"/>
          <w:szCs w:val="22"/>
        </w:rPr>
        <w:t xml:space="preserve">errors made by </w:t>
      </w:r>
      <w:r w:rsidR="00AC71E3" w:rsidRPr="00247101">
        <w:rPr>
          <w:i/>
          <w:iCs/>
          <w:sz w:val="22"/>
          <w:szCs w:val="22"/>
        </w:rPr>
        <w:t>Caliphate</w:t>
      </w:r>
      <w:r w:rsidR="005E4702">
        <w:rPr>
          <w:sz w:val="22"/>
          <w:szCs w:val="22"/>
        </w:rPr>
        <w:t xml:space="preserve"> is </w:t>
      </w:r>
      <w:r w:rsidR="00AC71E3">
        <w:rPr>
          <w:sz w:val="22"/>
          <w:szCs w:val="22"/>
        </w:rPr>
        <w:t xml:space="preserve">extremely troubling. For decades, public radio news organizations have worked diligently to create a relationship with our communities that is based on the highest journalistic ethics. We, along with our audiences, place tremendous value on the fact that our journalism is free from influence of any kind, whether motivated by financial, political, or personal enrichment reasons. </w:t>
      </w:r>
      <w:r w:rsidR="00247101">
        <w:rPr>
          <w:sz w:val="22"/>
          <w:szCs w:val="22"/>
        </w:rPr>
        <w:t xml:space="preserve">On station websites </w:t>
      </w:r>
      <w:r w:rsidR="0000398F">
        <w:rPr>
          <w:sz w:val="22"/>
          <w:szCs w:val="22"/>
        </w:rPr>
        <w:t>you will</w:t>
      </w:r>
      <w:r w:rsidR="00247101">
        <w:rPr>
          <w:sz w:val="22"/>
          <w:szCs w:val="22"/>
        </w:rPr>
        <w:t xml:space="preserve"> find clearly articulated ethical guidelines, which represent the promise we make to our communities, audiences, staffs, </w:t>
      </w:r>
      <w:r w:rsidR="0000398F">
        <w:rPr>
          <w:sz w:val="22"/>
          <w:szCs w:val="22"/>
        </w:rPr>
        <w:t>boards,</w:t>
      </w:r>
      <w:r w:rsidR="00247101">
        <w:rPr>
          <w:sz w:val="22"/>
          <w:szCs w:val="22"/>
        </w:rPr>
        <w:t xml:space="preserve"> and donors about the rigor of our journalism. This is our ethical compass. We feel </w:t>
      </w:r>
      <w:proofErr w:type="spellStart"/>
      <w:r w:rsidR="00247101">
        <w:rPr>
          <w:sz w:val="22"/>
          <w:szCs w:val="22"/>
        </w:rPr>
        <w:t>B</w:t>
      </w:r>
      <w:r w:rsidR="00F94A13">
        <w:rPr>
          <w:sz w:val="22"/>
          <w:szCs w:val="22"/>
        </w:rPr>
        <w:t>a</w:t>
      </w:r>
      <w:r w:rsidR="000F6996">
        <w:rPr>
          <w:sz w:val="22"/>
          <w:szCs w:val="22"/>
        </w:rPr>
        <w:t>r</w:t>
      </w:r>
      <w:r w:rsidR="00247101">
        <w:rPr>
          <w:sz w:val="22"/>
          <w:szCs w:val="22"/>
        </w:rPr>
        <w:t>baro’s</w:t>
      </w:r>
      <w:proofErr w:type="spellEnd"/>
      <w:r w:rsidR="00247101">
        <w:rPr>
          <w:sz w:val="22"/>
          <w:szCs w:val="22"/>
        </w:rPr>
        <w:t xml:space="preserve"> actions are in direct conflict with our ethical guidelines and they call his general credibility into question. </w:t>
      </w:r>
    </w:p>
    <w:p w14:paraId="3346702A" w14:textId="24CACC8C" w:rsidR="00247101" w:rsidRDefault="00247101" w:rsidP="00BE51F7">
      <w:pPr>
        <w:pStyle w:val="ListParagraph"/>
        <w:numPr>
          <w:ilvl w:val="0"/>
          <w:numId w:val="1"/>
        </w:numPr>
        <w:rPr>
          <w:sz w:val="22"/>
          <w:szCs w:val="22"/>
        </w:rPr>
      </w:pPr>
      <w:r>
        <w:rPr>
          <w:sz w:val="22"/>
          <w:szCs w:val="22"/>
        </w:rPr>
        <w:t xml:space="preserve">Your lack of transparency in </w:t>
      </w:r>
      <w:r w:rsidR="00485446">
        <w:rPr>
          <w:sz w:val="22"/>
          <w:szCs w:val="22"/>
        </w:rPr>
        <w:t xml:space="preserve">not </w:t>
      </w:r>
      <w:r>
        <w:rPr>
          <w:sz w:val="22"/>
          <w:szCs w:val="22"/>
        </w:rPr>
        <w:t xml:space="preserve">disclosing the </w:t>
      </w:r>
      <w:r w:rsidR="00F94A13">
        <w:rPr>
          <w:sz w:val="22"/>
          <w:szCs w:val="22"/>
        </w:rPr>
        <w:t xml:space="preserve">personal </w:t>
      </w:r>
      <w:r>
        <w:rPr>
          <w:sz w:val="22"/>
          <w:szCs w:val="22"/>
        </w:rPr>
        <w:t xml:space="preserve">relationship between </w:t>
      </w:r>
      <w:proofErr w:type="spellStart"/>
      <w:r>
        <w:rPr>
          <w:sz w:val="22"/>
          <w:szCs w:val="22"/>
        </w:rPr>
        <w:t>B</w:t>
      </w:r>
      <w:r w:rsidR="00F94A13">
        <w:rPr>
          <w:sz w:val="22"/>
          <w:szCs w:val="22"/>
        </w:rPr>
        <w:t>a</w:t>
      </w:r>
      <w:r w:rsidR="000F6996">
        <w:rPr>
          <w:sz w:val="22"/>
          <w:szCs w:val="22"/>
        </w:rPr>
        <w:t>r</w:t>
      </w:r>
      <w:r>
        <w:rPr>
          <w:sz w:val="22"/>
          <w:szCs w:val="22"/>
        </w:rPr>
        <w:t>baro</w:t>
      </w:r>
      <w:proofErr w:type="spellEnd"/>
      <w:r>
        <w:rPr>
          <w:sz w:val="22"/>
          <w:szCs w:val="22"/>
        </w:rPr>
        <w:t xml:space="preserve"> and </w:t>
      </w:r>
      <w:r w:rsidR="00D32B69">
        <w:rPr>
          <w:sz w:val="22"/>
          <w:szCs w:val="22"/>
        </w:rPr>
        <w:t xml:space="preserve">Lisa </w:t>
      </w:r>
      <w:r w:rsidR="005E4702">
        <w:rPr>
          <w:sz w:val="22"/>
          <w:szCs w:val="22"/>
        </w:rPr>
        <w:t>Tobin</w:t>
      </w:r>
      <w:r w:rsidR="00D32B69">
        <w:rPr>
          <w:sz w:val="22"/>
          <w:szCs w:val="22"/>
        </w:rPr>
        <w:t xml:space="preserve">, EP of </w:t>
      </w:r>
      <w:r w:rsidR="00D32B69" w:rsidRPr="00D32B69">
        <w:rPr>
          <w:i/>
          <w:iCs/>
          <w:sz w:val="22"/>
          <w:szCs w:val="22"/>
        </w:rPr>
        <w:t>Caliphate</w:t>
      </w:r>
      <w:r w:rsidR="00D32B69">
        <w:rPr>
          <w:sz w:val="22"/>
          <w:szCs w:val="22"/>
        </w:rPr>
        <w:t>,</w:t>
      </w:r>
      <w:r w:rsidR="005E4702">
        <w:rPr>
          <w:sz w:val="22"/>
          <w:szCs w:val="22"/>
        </w:rPr>
        <w:t xml:space="preserve"> </w:t>
      </w:r>
      <w:r>
        <w:rPr>
          <w:sz w:val="22"/>
          <w:szCs w:val="22"/>
        </w:rPr>
        <w:t xml:space="preserve">when you issued the </w:t>
      </w:r>
      <w:hyperlink r:id="rId9" w:history="1">
        <w:r w:rsidRPr="00C24414">
          <w:rPr>
            <w:rStyle w:val="Hyperlink"/>
            <w:sz w:val="22"/>
            <w:szCs w:val="22"/>
          </w:rPr>
          <w:t>30</w:t>
        </w:r>
        <w:r w:rsidR="00485446" w:rsidRPr="00C24414">
          <w:rPr>
            <w:rStyle w:val="Hyperlink"/>
            <w:sz w:val="22"/>
            <w:szCs w:val="22"/>
          </w:rPr>
          <w:t>-</w:t>
        </w:r>
        <w:r w:rsidRPr="00C24414">
          <w:rPr>
            <w:rStyle w:val="Hyperlink"/>
            <w:sz w:val="22"/>
            <w:szCs w:val="22"/>
          </w:rPr>
          <w:t xml:space="preserve">minute corrective </w:t>
        </w:r>
        <w:r w:rsidR="00661D2A" w:rsidRPr="00C24414">
          <w:rPr>
            <w:rStyle w:val="Hyperlink"/>
            <w:sz w:val="22"/>
            <w:szCs w:val="22"/>
          </w:rPr>
          <w:t>interview</w:t>
        </w:r>
      </w:hyperlink>
      <w:r>
        <w:rPr>
          <w:sz w:val="22"/>
          <w:szCs w:val="22"/>
        </w:rPr>
        <w:t xml:space="preserve"> </w:t>
      </w:r>
      <w:r w:rsidR="00485446">
        <w:rPr>
          <w:sz w:val="22"/>
          <w:szCs w:val="22"/>
        </w:rPr>
        <w:t xml:space="preserve">that he hosted shows a serious lapse in judgment. Your decision to place </w:t>
      </w:r>
      <w:proofErr w:type="spellStart"/>
      <w:r w:rsidR="00485446">
        <w:rPr>
          <w:sz w:val="22"/>
          <w:szCs w:val="22"/>
        </w:rPr>
        <w:t>B</w:t>
      </w:r>
      <w:r w:rsidR="00F94A13">
        <w:rPr>
          <w:sz w:val="22"/>
          <w:szCs w:val="22"/>
        </w:rPr>
        <w:t>a</w:t>
      </w:r>
      <w:r w:rsidR="000F6996">
        <w:rPr>
          <w:sz w:val="22"/>
          <w:szCs w:val="22"/>
        </w:rPr>
        <w:t>r</w:t>
      </w:r>
      <w:r w:rsidR="00485446">
        <w:rPr>
          <w:sz w:val="22"/>
          <w:szCs w:val="22"/>
        </w:rPr>
        <w:t>baro</w:t>
      </w:r>
      <w:proofErr w:type="spellEnd"/>
      <w:r w:rsidR="00485446">
        <w:rPr>
          <w:sz w:val="22"/>
          <w:szCs w:val="22"/>
        </w:rPr>
        <w:t xml:space="preserve"> in the host chair for that conversation was flawed, especially given the point raised above. How are we to trust that </w:t>
      </w:r>
      <w:r w:rsidR="00744856">
        <w:rPr>
          <w:sz w:val="22"/>
          <w:szCs w:val="22"/>
        </w:rPr>
        <w:t>difficult</w:t>
      </w:r>
      <w:r w:rsidR="00485446">
        <w:rPr>
          <w:sz w:val="22"/>
          <w:szCs w:val="22"/>
        </w:rPr>
        <w:t xml:space="preserve"> questions would</w:t>
      </w:r>
      <w:r w:rsidR="00744856">
        <w:rPr>
          <w:sz w:val="22"/>
          <w:szCs w:val="22"/>
        </w:rPr>
        <w:t xml:space="preserve"> be asked, </w:t>
      </w:r>
      <w:r w:rsidR="00485446">
        <w:rPr>
          <w:sz w:val="22"/>
          <w:szCs w:val="22"/>
        </w:rPr>
        <w:t xml:space="preserve">answers would be </w:t>
      </w:r>
      <w:r w:rsidR="00A36754">
        <w:rPr>
          <w:sz w:val="22"/>
          <w:szCs w:val="22"/>
        </w:rPr>
        <w:t>demanded,</w:t>
      </w:r>
      <w:r w:rsidR="00744856">
        <w:rPr>
          <w:sz w:val="22"/>
          <w:szCs w:val="22"/>
        </w:rPr>
        <w:t xml:space="preserve"> and the truth would be sought</w:t>
      </w:r>
      <w:r w:rsidR="00485446">
        <w:rPr>
          <w:sz w:val="22"/>
          <w:szCs w:val="22"/>
        </w:rPr>
        <w:t>?</w:t>
      </w:r>
      <w:r w:rsidR="00744856">
        <w:rPr>
          <w:sz w:val="22"/>
          <w:szCs w:val="22"/>
        </w:rPr>
        <w:t xml:space="preserve"> This was a moment for transparency, that moment is now lost and there should be </w:t>
      </w:r>
      <w:r w:rsidR="00B3071A">
        <w:rPr>
          <w:sz w:val="22"/>
          <w:szCs w:val="22"/>
        </w:rPr>
        <w:t>accountability</w:t>
      </w:r>
      <w:r w:rsidR="00744856">
        <w:rPr>
          <w:sz w:val="22"/>
          <w:szCs w:val="22"/>
        </w:rPr>
        <w:t xml:space="preserve"> for this lapse in judgment. </w:t>
      </w:r>
    </w:p>
    <w:p w14:paraId="48F9A198" w14:textId="672EC633" w:rsidR="005E4702" w:rsidRPr="005E4702" w:rsidRDefault="00744856" w:rsidP="00485446">
      <w:pPr>
        <w:pStyle w:val="ListParagraph"/>
        <w:numPr>
          <w:ilvl w:val="0"/>
          <w:numId w:val="1"/>
        </w:numPr>
        <w:rPr>
          <w:sz w:val="22"/>
          <w:szCs w:val="22"/>
        </w:rPr>
      </w:pPr>
      <w:r w:rsidRPr="00F336A4">
        <w:rPr>
          <w:sz w:val="22"/>
          <w:szCs w:val="22"/>
        </w:rPr>
        <w:t xml:space="preserve">Finally, we feel it is necessary to address the decisions made by the New York Times to reassign </w:t>
      </w:r>
      <w:r w:rsidR="007969D4" w:rsidRPr="00F336A4">
        <w:rPr>
          <w:color w:val="000000"/>
          <w:sz w:val="22"/>
          <w:szCs w:val="22"/>
          <w:shd w:val="clear" w:color="auto" w:fill="FFFFFF"/>
        </w:rPr>
        <w:t xml:space="preserve">Rukmini </w:t>
      </w:r>
      <w:proofErr w:type="spellStart"/>
      <w:r w:rsidR="007969D4" w:rsidRPr="00F336A4">
        <w:rPr>
          <w:color w:val="000000"/>
          <w:sz w:val="22"/>
          <w:szCs w:val="22"/>
          <w:shd w:val="clear" w:color="auto" w:fill="FFFFFF"/>
        </w:rPr>
        <w:t>Callimachi</w:t>
      </w:r>
      <w:proofErr w:type="spellEnd"/>
      <w:r w:rsidR="007969D4" w:rsidRPr="00F336A4">
        <w:rPr>
          <w:color w:val="000000"/>
          <w:sz w:val="22"/>
          <w:szCs w:val="22"/>
          <w:shd w:val="clear" w:color="auto" w:fill="FFFFFF"/>
        </w:rPr>
        <w:t xml:space="preserve">, a female journalist, while giving </w:t>
      </w:r>
      <w:r w:rsidR="005E4702">
        <w:rPr>
          <w:color w:val="000000"/>
          <w:sz w:val="22"/>
          <w:szCs w:val="22"/>
          <w:shd w:val="clear" w:color="auto" w:fill="FFFFFF"/>
        </w:rPr>
        <w:t>greater</w:t>
      </w:r>
      <w:r w:rsidR="007969D4" w:rsidRPr="00F336A4">
        <w:rPr>
          <w:color w:val="000000"/>
          <w:sz w:val="22"/>
          <w:szCs w:val="22"/>
          <w:shd w:val="clear" w:color="auto" w:fill="FFFFFF"/>
        </w:rPr>
        <w:t xml:space="preserve"> visibility to her white male counterpart Andy Mills</w:t>
      </w:r>
      <w:r w:rsidR="000F6996" w:rsidRPr="00F336A4">
        <w:rPr>
          <w:color w:val="000000"/>
          <w:sz w:val="22"/>
          <w:szCs w:val="22"/>
          <w:shd w:val="clear" w:color="auto" w:fill="FFFFFF"/>
        </w:rPr>
        <w:t xml:space="preserve">, </w:t>
      </w:r>
      <w:r w:rsidR="00121800">
        <w:rPr>
          <w:color w:val="000000"/>
          <w:sz w:val="22"/>
          <w:szCs w:val="22"/>
          <w:shd w:val="clear" w:color="auto" w:fill="FFFFFF"/>
        </w:rPr>
        <w:t xml:space="preserve">the subject of </w:t>
      </w:r>
      <w:hyperlink r:id="rId10" w:history="1">
        <w:r w:rsidR="00121800" w:rsidRPr="00D12BD3">
          <w:rPr>
            <w:rStyle w:val="Hyperlink"/>
            <w:sz w:val="22"/>
            <w:szCs w:val="22"/>
            <w:shd w:val="clear" w:color="auto" w:fill="FFFFFF"/>
          </w:rPr>
          <w:t xml:space="preserve">recent </w:t>
        </w:r>
        <w:r w:rsidR="002B47CE" w:rsidRPr="00D12BD3">
          <w:rPr>
            <w:rStyle w:val="Hyperlink"/>
            <w:sz w:val="22"/>
            <w:szCs w:val="22"/>
            <w:shd w:val="clear" w:color="auto" w:fill="FFFFFF"/>
          </w:rPr>
          <w:t>coverage</w:t>
        </w:r>
      </w:hyperlink>
      <w:r w:rsidR="00121800">
        <w:rPr>
          <w:color w:val="000000"/>
          <w:sz w:val="22"/>
          <w:szCs w:val="22"/>
          <w:shd w:val="clear" w:color="auto" w:fill="FFFFFF"/>
        </w:rPr>
        <w:t xml:space="preserve"> from the Washington Post and </w:t>
      </w:r>
      <w:r w:rsidR="000F6996" w:rsidRPr="00F336A4">
        <w:rPr>
          <w:color w:val="000000"/>
          <w:sz w:val="22"/>
          <w:szCs w:val="22"/>
          <w:shd w:val="clear" w:color="auto" w:fill="FFFFFF"/>
        </w:rPr>
        <w:t xml:space="preserve">someone with a </w:t>
      </w:r>
      <w:r w:rsidR="000C10BE">
        <w:rPr>
          <w:color w:val="000000"/>
          <w:sz w:val="22"/>
          <w:szCs w:val="22"/>
          <w:shd w:val="clear" w:color="auto" w:fill="FFFFFF"/>
        </w:rPr>
        <w:t>history</w:t>
      </w:r>
      <w:r w:rsidR="00661D2A">
        <w:rPr>
          <w:color w:val="000000"/>
          <w:sz w:val="22"/>
          <w:szCs w:val="22"/>
          <w:shd w:val="clear" w:color="auto" w:fill="FFFFFF"/>
        </w:rPr>
        <w:t xml:space="preserve"> in public radio</w:t>
      </w:r>
      <w:r w:rsidR="000F6996" w:rsidRPr="00F336A4">
        <w:rPr>
          <w:color w:val="000000"/>
          <w:sz w:val="22"/>
          <w:szCs w:val="22"/>
          <w:shd w:val="clear" w:color="auto" w:fill="FFFFFF"/>
        </w:rPr>
        <w:t xml:space="preserve"> from his time at </w:t>
      </w:r>
      <w:r w:rsidR="00121800">
        <w:rPr>
          <w:color w:val="000000"/>
          <w:sz w:val="22"/>
          <w:szCs w:val="22"/>
          <w:shd w:val="clear" w:color="auto" w:fill="FFFFFF"/>
        </w:rPr>
        <w:t xml:space="preserve">New York Public Radio. </w:t>
      </w:r>
      <w:r w:rsidR="000F6996" w:rsidRPr="00F336A4">
        <w:rPr>
          <w:color w:val="000000"/>
          <w:sz w:val="22"/>
          <w:szCs w:val="22"/>
          <w:shd w:val="clear" w:color="auto" w:fill="FFFFFF"/>
        </w:rPr>
        <w:t xml:space="preserve">We fully recognize this is a vast simplification of the situation, we understand the complexity of this issue and the many considerations that went into making this decision. It seems, however, that the optics of this decision </w:t>
      </w:r>
      <w:r w:rsidR="00D32B69">
        <w:rPr>
          <w:color w:val="000000"/>
          <w:sz w:val="22"/>
          <w:szCs w:val="22"/>
          <w:shd w:val="clear" w:color="auto" w:fill="FFFFFF"/>
        </w:rPr>
        <w:t>may</w:t>
      </w:r>
      <w:r w:rsidR="000F6996" w:rsidRPr="00F336A4">
        <w:rPr>
          <w:color w:val="000000"/>
          <w:sz w:val="22"/>
          <w:szCs w:val="22"/>
          <w:shd w:val="clear" w:color="auto" w:fill="FFFFFF"/>
        </w:rPr>
        <w:t xml:space="preserve"> not </w:t>
      </w:r>
      <w:r w:rsidR="00D32B69">
        <w:rPr>
          <w:color w:val="000000"/>
          <w:sz w:val="22"/>
          <w:szCs w:val="22"/>
          <w:shd w:val="clear" w:color="auto" w:fill="FFFFFF"/>
        </w:rPr>
        <w:t xml:space="preserve">have been </w:t>
      </w:r>
      <w:r w:rsidR="000F6996" w:rsidRPr="00F336A4">
        <w:rPr>
          <w:color w:val="000000"/>
          <w:sz w:val="22"/>
          <w:szCs w:val="22"/>
          <w:shd w:val="clear" w:color="auto" w:fill="FFFFFF"/>
        </w:rPr>
        <w:t xml:space="preserve">carefully considered. Over the past several years, public media has undertaken strenuous efforts to create diverse, equitable and inclusive workplaces. We have felt the pain of inequity, </w:t>
      </w:r>
      <w:r w:rsidR="0000398F" w:rsidRPr="00F336A4">
        <w:rPr>
          <w:color w:val="000000"/>
          <w:sz w:val="22"/>
          <w:szCs w:val="22"/>
          <w:shd w:val="clear" w:color="auto" w:fill="FFFFFF"/>
        </w:rPr>
        <w:t>exclusion,</w:t>
      </w:r>
      <w:r w:rsidR="000F6996" w:rsidRPr="00F336A4">
        <w:rPr>
          <w:color w:val="000000"/>
          <w:sz w:val="22"/>
          <w:szCs w:val="22"/>
          <w:shd w:val="clear" w:color="auto" w:fill="FFFFFF"/>
        </w:rPr>
        <w:t xml:space="preserve"> and dominant white culture since #</w:t>
      </w:r>
      <w:r w:rsidR="00810EE2">
        <w:rPr>
          <w:color w:val="000000"/>
          <w:sz w:val="22"/>
          <w:szCs w:val="22"/>
          <w:shd w:val="clear" w:color="auto" w:fill="FFFFFF"/>
        </w:rPr>
        <w:t>M</w:t>
      </w:r>
      <w:r w:rsidR="000F6996" w:rsidRPr="00F336A4">
        <w:rPr>
          <w:color w:val="000000"/>
          <w:sz w:val="22"/>
          <w:szCs w:val="22"/>
          <w:shd w:val="clear" w:color="auto" w:fill="FFFFFF"/>
        </w:rPr>
        <w:t>e</w:t>
      </w:r>
      <w:r w:rsidR="00810EE2">
        <w:rPr>
          <w:color w:val="000000"/>
          <w:sz w:val="22"/>
          <w:szCs w:val="22"/>
          <w:shd w:val="clear" w:color="auto" w:fill="FFFFFF"/>
        </w:rPr>
        <w:t>T</w:t>
      </w:r>
      <w:r w:rsidR="000F6996" w:rsidRPr="00F336A4">
        <w:rPr>
          <w:color w:val="000000"/>
          <w:sz w:val="22"/>
          <w:szCs w:val="22"/>
          <w:shd w:val="clear" w:color="auto" w:fill="FFFFFF"/>
        </w:rPr>
        <w:t>oo</w:t>
      </w:r>
      <w:r w:rsidR="00661D2A">
        <w:rPr>
          <w:color w:val="000000"/>
          <w:sz w:val="22"/>
          <w:szCs w:val="22"/>
          <w:shd w:val="clear" w:color="auto" w:fill="FFFFFF"/>
        </w:rPr>
        <w:t>,</w:t>
      </w:r>
      <w:r w:rsidR="00917D83">
        <w:rPr>
          <w:color w:val="000000"/>
          <w:sz w:val="22"/>
          <w:szCs w:val="22"/>
          <w:shd w:val="clear" w:color="auto" w:fill="FFFFFF"/>
        </w:rPr>
        <w:t xml:space="preserve"> carrying forward to </w:t>
      </w:r>
      <w:r w:rsidR="002357D3">
        <w:rPr>
          <w:color w:val="000000"/>
          <w:sz w:val="22"/>
          <w:szCs w:val="22"/>
          <w:shd w:val="clear" w:color="auto" w:fill="FFFFFF"/>
        </w:rPr>
        <w:t xml:space="preserve">the </w:t>
      </w:r>
      <w:r w:rsidR="005E4702">
        <w:rPr>
          <w:color w:val="000000"/>
          <w:sz w:val="22"/>
          <w:szCs w:val="22"/>
          <w:shd w:val="clear" w:color="auto" w:fill="FFFFFF"/>
        </w:rPr>
        <w:t xml:space="preserve">Black Lives Matter </w:t>
      </w:r>
      <w:r w:rsidR="002357D3">
        <w:rPr>
          <w:color w:val="000000"/>
          <w:sz w:val="22"/>
          <w:szCs w:val="22"/>
          <w:shd w:val="clear" w:color="auto" w:fill="FFFFFF"/>
        </w:rPr>
        <w:t xml:space="preserve">movement </w:t>
      </w:r>
      <w:r w:rsidR="005E4702">
        <w:rPr>
          <w:color w:val="000000"/>
          <w:sz w:val="22"/>
          <w:szCs w:val="22"/>
          <w:shd w:val="clear" w:color="auto" w:fill="FFFFFF"/>
        </w:rPr>
        <w:t xml:space="preserve">and </w:t>
      </w:r>
      <w:r w:rsidR="00F336A4" w:rsidRPr="00F336A4">
        <w:rPr>
          <w:color w:val="000000"/>
          <w:sz w:val="22"/>
          <w:szCs w:val="22"/>
          <w:shd w:val="clear" w:color="auto" w:fill="FFFFFF"/>
        </w:rPr>
        <w:t>the important cultural reckoning we experience</w:t>
      </w:r>
      <w:r w:rsidR="002357D3">
        <w:rPr>
          <w:color w:val="000000"/>
          <w:sz w:val="22"/>
          <w:szCs w:val="22"/>
          <w:shd w:val="clear" w:color="auto" w:fill="FFFFFF"/>
        </w:rPr>
        <w:t>d</w:t>
      </w:r>
      <w:r w:rsidR="00F336A4" w:rsidRPr="00F336A4">
        <w:rPr>
          <w:color w:val="000000"/>
          <w:sz w:val="22"/>
          <w:szCs w:val="22"/>
          <w:shd w:val="clear" w:color="auto" w:fill="FFFFFF"/>
        </w:rPr>
        <w:t xml:space="preserve"> in 2020 after the killing of George Floyd. </w:t>
      </w:r>
    </w:p>
    <w:p w14:paraId="3F216F3D" w14:textId="77777777" w:rsidR="005E4702" w:rsidRPr="005E4702" w:rsidRDefault="005E4702" w:rsidP="005E4702">
      <w:pPr>
        <w:pStyle w:val="ListParagraph"/>
        <w:rPr>
          <w:sz w:val="22"/>
          <w:szCs w:val="22"/>
        </w:rPr>
      </w:pPr>
    </w:p>
    <w:p w14:paraId="46B4E163" w14:textId="77777777" w:rsidR="005E4702" w:rsidRDefault="005E4702" w:rsidP="005E4702">
      <w:pPr>
        <w:pStyle w:val="ListParagraph"/>
        <w:rPr>
          <w:color w:val="000000"/>
          <w:sz w:val="22"/>
          <w:szCs w:val="22"/>
          <w:shd w:val="clear" w:color="auto" w:fill="FFFFFF"/>
        </w:rPr>
      </w:pPr>
    </w:p>
    <w:p w14:paraId="7EBD47CD" w14:textId="77777777" w:rsidR="005E4702" w:rsidRDefault="005E4702" w:rsidP="005E4702">
      <w:pPr>
        <w:pStyle w:val="ListParagraph"/>
        <w:rPr>
          <w:color w:val="000000"/>
          <w:sz w:val="22"/>
          <w:szCs w:val="22"/>
          <w:shd w:val="clear" w:color="auto" w:fill="FFFFFF"/>
        </w:rPr>
      </w:pPr>
    </w:p>
    <w:p w14:paraId="715D1257" w14:textId="77777777" w:rsidR="00810EE2" w:rsidRDefault="00810EE2" w:rsidP="005E4702">
      <w:pPr>
        <w:pStyle w:val="ListParagraph"/>
        <w:rPr>
          <w:color w:val="000000"/>
          <w:sz w:val="22"/>
          <w:szCs w:val="22"/>
          <w:shd w:val="clear" w:color="auto" w:fill="FFFFFF"/>
        </w:rPr>
      </w:pPr>
    </w:p>
    <w:p w14:paraId="77A0642A" w14:textId="77777777" w:rsidR="00661D2A" w:rsidRDefault="00661D2A" w:rsidP="005E4702">
      <w:pPr>
        <w:pStyle w:val="ListParagraph"/>
        <w:rPr>
          <w:color w:val="000000"/>
          <w:sz w:val="22"/>
          <w:szCs w:val="22"/>
          <w:shd w:val="clear" w:color="auto" w:fill="FFFFFF"/>
        </w:rPr>
      </w:pPr>
    </w:p>
    <w:p w14:paraId="3B021A16" w14:textId="707C6BEA" w:rsidR="00485446" w:rsidRPr="00F336A4" w:rsidRDefault="00F336A4" w:rsidP="005E4702">
      <w:pPr>
        <w:pStyle w:val="ListParagraph"/>
        <w:rPr>
          <w:sz w:val="22"/>
          <w:szCs w:val="22"/>
        </w:rPr>
      </w:pPr>
      <w:r w:rsidRPr="00F336A4">
        <w:rPr>
          <w:color w:val="000000"/>
          <w:sz w:val="22"/>
          <w:szCs w:val="22"/>
          <w:shd w:val="clear" w:color="auto" w:fill="FFFFFF"/>
        </w:rPr>
        <w:lastRenderedPageBreak/>
        <w:t xml:space="preserve">There is a deafening call for action to be taken in our industry to ensure transparency and equity in </w:t>
      </w:r>
      <w:r w:rsidR="0000398F" w:rsidRPr="00F336A4">
        <w:rPr>
          <w:color w:val="000000"/>
          <w:sz w:val="22"/>
          <w:szCs w:val="22"/>
          <w:shd w:val="clear" w:color="auto" w:fill="FFFFFF"/>
        </w:rPr>
        <w:t>all</w:t>
      </w:r>
      <w:r w:rsidRPr="00F336A4">
        <w:rPr>
          <w:color w:val="000000"/>
          <w:sz w:val="22"/>
          <w:szCs w:val="22"/>
          <w:shd w:val="clear" w:color="auto" w:fill="FFFFFF"/>
        </w:rPr>
        <w:t xml:space="preserve"> our </w:t>
      </w:r>
      <w:r w:rsidR="00D524BA">
        <w:rPr>
          <w:color w:val="000000"/>
          <w:sz w:val="22"/>
          <w:szCs w:val="22"/>
          <w:shd w:val="clear" w:color="auto" w:fill="FFFFFF"/>
        </w:rPr>
        <w:t>staffing decisions</w:t>
      </w:r>
      <w:r w:rsidRPr="00F336A4">
        <w:rPr>
          <w:color w:val="000000"/>
          <w:sz w:val="22"/>
          <w:szCs w:val="22"/>
          <w:shd w:val="clear" w:color="auto" w:fill="FFFFFF"/>
        </w:rPr>
        <w:t xml:space="preserve">, a call that can no longer be </w:t>
      </w:r>
      <w:r w:rsidR="00D32B69">
        <w:rPr>
          <w:color w:val="000000"/>
          <w:sz w:val="22"/>
          <w:szCs w:val="22"/>
          <w:shd w:val="clear" w:color="auto" w:fill="FFFFFF"/>
        </w:rPr>
        <w:t>dismissed</w:t>
      </w:r>
      <w:r w:rsidRPr="00F336A4">
        <w:rPr>
          <w:color w:val="000000"/>
          <w:sz w:val="22"/>
          <w:szCs w:val="22"/>
          <w:shd w:val="clear" w:color="auto" w:fill="FFFFFF"/>
        </w:rPr>
        <w:t xml:space="preserve">. Many </w:t>
      </w:r>
      <w:r w:rsidR="00661D2A">
        <w:rPr>
          <w:color w:val="000000"/>
          <w:sz w:val="22"/>
          <w:szCs w:val="22"/>
          <w:shd w:val="clear" w:color="auto" w:fill="FFFFFF"/>
        </w:rPr>
        <w:t xml:space="preserve">public media companies </w:t>
      </w:r>
      <w:r w:rsidRPr="00F336A4">
        <w:rPr>
          <w:color w:val="000000"/>
          <w:sz w:val="22"/>
          <w:szCs w:val="22"/>
          <w:shd w:val="clear" w:color="auto" w:fill="FFFFFF"/>
        </w:rPr>
        <w:t>are undergoing massive shifts in the culture of our workplaces and many have made public statements about their own commitments to meaningful and measurable change. From an optics perspective, we feel your decision was n</w:t>
      </w:r>
      <w:r w:rsidR="00744856" w:rsidRPr="00F336A4">
        <w:rPr>
          <w:sz w:val="22"/>
          <w:szCs w:val="22"/>
        </w:rPr>
        <w:t>ot just tone</w:t>
      </w:r>
      <w:r>
        <w:rPr>
          <w:sz w:val="22"/>
          <w:szCs w:val="22"/>
        </w:rPr>
        <w:t>-</w:t>
      </w:r>
      <w:r w:rsidR="00744856" w:rsidRPr="00F336A4">
        <w:rPr>
          <w:sz w:val="22"/>
          <w:szCs w:val="22"/>
        </w:rPr>
        <w:t xml:space="preserve">deaf, but blind to the </w:t>
      </w:r>
      <w:r w:rsidRPr="00F336A4">
        <w:rPr>
          <w:sz w:val="22"/>
          <w:szCs w:val="22"/>
        </w:rPr>
        <w:t xml:space="preserve">current landscape </w:t>
      </w:r>
      <w:r>
        <w:rPr>
          <w:sz w:val="22"/>
          <w:szCs w:val="22"/>
        </w:rPr>
        <w:t xml:space="preserve">in which we now </w:t>
      </w:r>
      <w:r w:rsidRPr="00F336A4">
        <w:rPr>
          <w:sz w:val="22"/>
          <w:szCs w:val="22"/>
        </w:rPr>
        <w:t xml:space="preserve">exist. </w:t>
      </w:r>
      <w:r>
        <w:rPr>
          <w:sz w:val="22"/>
          <w:szCs w:val="22"/>
        </w:rPr>
        <w:t xml:space="preserve">It stands in opposition to the actions we have taken to ensure that our organizations have pathways for advancement for ALL employees, not just those of a </w:t>
      </w:r>
      <w:r w:rsidR="00A36754">
        <w:rPr>
          <w:sz w:val="22"/>
          <w:szCs w:val="22"/>
        </w:rPr>
        <w:t>privileged</w:t>
      </w:r>
      <w:r>
        <w:rPr>
          <w:sz w:val="22"/>
          <w:szCs w:val="22"/>
        </w:rPr>
        <w:t xml:space="preserve"> class. The times are changing and yet based on this decision, it appears that The Times </w:t>
      </w:r>
      <w:r w:rsidR="0000398F">
        <w:rPr>
          <w:sz w:val="22"/>
          <w:szCs w:val="22"/>
        </w:rPr>
        <w:t>is not</w:t>
      </w:r>
      <w:r>
        <w:rPr>
          <w:sz w:val="22"/>
          <w:szCs w:val="22"/>
        </w:rPr>
        <w:t xml:space="preserve"> changing </w:t>
      </w:r>
      <w:r w:rsidR="00661D2A">
        <w:rPr>
          <w:sz w:val="22"/>
          <w:szCs w:val="22"/>
        </w:rPr>
        <w:t>along with them</w:t>
      </w:r>
      <w:r w:rsidR="00DB3A28">
        <w:rPr>
          <w:sz w:val="22"/>
          <w:szCs w:val="22"/>
        </w:rPr>
        <w:t xml:space="preserve">. </w:t>
      </w:r>
    </w:p>
    <w:p w14:paraId="2CB40D14" w14:textId="12667735" w:rsidR="00485446" w:rsidRDefault="00485446" w:rsidP="00485446">
      <w:pPr>
        <w:rPr>
          <w:sz w:val="22"/>
          <w:szCs w:val="22"/>
        </w:rPr>
      </w:pPr>
    </w:p>
    <w:p w14:paraId="7FF7F5E8" w14:textId="66A1B453" w:rsidR="00485446" w:rsidRDefault="00485446" w:rsidP="00485446">
      <w:pPr>
        <w:rPr>
          <w:sz w:val="22"/>
          <w:szCs w:val="22"/>
        </w:rPr>
      </w:pPr>
    </w:p>
    <w:p w14:paraId="2E398DD6" w14:textId="6A113FCD" w:rsidR="00485446" w:rsidRPr="00B3071A" w:rsidRDefault="00661D2A" w:rsidP="00B3071A">
      <w:pPr>
        <w:rPr>
          <w:sz w:val="22"/>
          <w:szCs w:val="22"/>
        </w:rPr>
      </w:pPr>
      <w:r w:rsidRPr="00B3071A">
        <w:rPr>
          <w:sz w:val="22"/>
          <w:szCs w:val="22"/>
        </w:rPr>
        <w:t xml:space="preserve">We have thus far been pleased with </w:t>
      </w:r>
      <w:r w:rsidRPr="00B3071A">
        <w:rPr>
          <w:i/>
          <w:iCs/>
          <w:sz w:val="22"/>
          <w:szCs w:val="22"/>
        </w:rPr>
        <w:t>The Daily</w:t>
      </w:r>
      <w:r w:rsidRPr="00B3071A">
        <w:rPr>
          <w:sz w:val="22"/>
          <w:szCs w:val="22"/>
        </w:rPr>
        <w:t xml:space="preserve">; our audiences value the </w:t>
      </w:r>
      <w:r w:rsidR="0000398F" w:rsidRPr="00B3071A">
        <w:rPr>
          <w:sz w:val="22"/>
          <w:szCs w:val="22"/>
        </w:rPr>
        <w:t>program,</w:t>
      </w:r>
      <w:r w:rsidRPr="00B3071A">
        <w:rPr>
          <w:sz w:val="22"/>
          <w:szCs w:val="22"/>
        </w:rPr>
        <w:t xml:space="preserve"> and it has good listenership. </w:t>
      </w:r>
      <w:r w:rsidR="00E05B27" w:rsidRPr="00B3071A">
        <w:rPr>
          <w:rFonts w:eastAsia="Times New Roman"/>
          <w:sz w:val="22"/>
          <w:szCs w:val="22"/>
        </w:rPr>
        <w:t>However, millions of Americans rely on our news organizations every day as one of their most trusted sources of information and we are accountable for all the programming that we provide to them. That trust, an</w:t>
      </w:r>
      <w:r w:rsidR="00B3071A" w:rsidRPr="00B3071A">
        <w:rPr>
          <w:rFonts w:eastAsia="Times New Roman"/>
          <w:sz w:val="22"/>
          <w:szCs w:val="22"/>
        </w:rPr>
        <w:t>d</w:t>
      </w:r>
      <w:r w:rsidR="00E05B27" w:rsidRPr="00B3071A">
        <w:rPr>
          <w:rFonts w:eastAsia="Times New Roman"/>
          <w:sz w:val="22"/>
          <w:szCs w:val="22"/>
        </w:rPr>
        <w:t xml:space="preserve"> our responsibility in upholding that trust, is the very foundation on which we operate; it is the most important and sacred bond that ties us together.</w:t>
      </w:r>
      <w:r w:rsidR="00B3071A" w:rsidRPr="00B3071A">
        <w:rPr>
          <w:rFonts w:eastAsia="Times New Roman"/>
        </w:rPr>
        <w:t xml:space="preserve"> </w:t>
      </w:r>
      <w:r w:rsidR="00D26805" w:rsidRPr="00B3071A">
        <w:rPr>
          <w:sz w:val="22"/>
          <w:szCs w:val="22"/>
        </w:rPr>
        <w:t xml:space="preserve">When that trust is called into question, we must respond. </w:t>
      </w:r>
      <w:r w:rsidR="00B3071A" w:rsidRPr="00B3071A">
        <w:rPr>
          <w:sz w:val="22"/>
          <w:szCs w:val="22"/>
        </w:rPr>
        <w:t xml:space="preserve">We </w:t>
      </w:r>
      <w:r w:rsidR="00B3071A" w:rsidRPr="00B3071A">
        <w:rPr>
          <w:rFonts w:eastAsia="Times New Roman"/>
          <w:sz w:val="22"/>
          <w:szCs w:val="22"/>
        </w:rPr>
        <w:t xml:space="preserve">must make our very best decisions about the programming we deliver and ensure it meets the high standards that our listeners expect and demand from us, while also staying committed to the standards by which our newsrooms operate. </w:t>
      </w:r>
      <w:r w:rsidRPr="00B3071A">
        <w:rPr>
          <w:sz w:val="22"/>
          <w:szCs w:val="22"/>
        </w:rPr>
        <w:t xml:space="preserve"> </w:t>
      </w:r>
      <w:r w:rsidR="00D26805" w:rsidRPr="00B3071A">
        <w:rPr>
          <w:sz w:val="22"/>
          <w:szCs w:val="22"/>
        </w:rPr>
        <w:t xml:space="preserve">We respectfully request that the New York Times </w:t>
      </w:r>
      <w:r w:rsidR="00A36754" w:rsidRPr="00B3071A">
        <w:rPr>
          <w:sz w:val="22"/>
          <w:szCs w:val="22"/>
        </w:rPr>
        <w:t>acknowledge</w:t>
      </w:r>
      <w:r w:rsidR="00B22A46" w:rsidRPr="00B3071A">
        <w:rPr>
          <w:sz w:val="22"/>
          <w:szCs w:val="22"/>
        </w:rPr>
        <w:t>s</w:t>
      </w:r>
      <w:r w:rsidR="00A36754" w:rsidRPr="00B3071A">
        <w:rPr>
          <w:sz w:val="22"/>
          <w:szCs w:val="22"/>
        </w:rPr>
        <w:t xml:space="preserve"> and takes responsibility for these lapses in judgment and </w:t>
      </w:r>
      <w:r w:rsidR="00D26805" w:rsidRPr="00B3071A">
        <w:rPr>
          <w:sz w:val="22"/>
          <w:szCs w:val="22"/>
        </w:rPr>
        <w:t xml:space="preserve">takes </w:t>
      </w:r>
      <w:r w:rsidRPr="00B3071A">
        <w:rPr>
          <w:sz w:val="22"/>
          <w:szCs w:val="22"/>
        </w:rPr>
        <w:t>steps</w:t>
      </w:r>
      <w:r w:rsidR="00D26805" w:rsidRPr="00B3071A">
        <w:rPr>
          <w:sz w:val="22"/>
          <w:szCs w:val="22"/>
        </w:rPr>
        <w:t xml:space="preserve"> to remedy them</w:t>
      </w:r>
      <w:r w:rsidR="00A36754" w:rsidRPr="00B3071A">
        <w:rPr>
          <w:sz w:val="22"/>
          <w:szCs w:val="22"/>
        </w:rPr>
        <w:t xml:space="preserve"> now and in the future</w:t>
      </w:r>
      <w:r w:rsidR="00D26805" w:rsidRPr="00B3071A">
        <w:rPr>
          <w:sz w:val="22"/>
          <w:szCs w:val="22"/>
        </w:rPr>
        <w:t xml:space="preserve">. </w:t>
      </w:r>
    </w:p>
    <w:p w14:paraId="08F11D8E" w14:textId="25078BC8" w:rsidR="00D26805" w:rsidRDefault="00D26805" w:rsidP="00485446">
      <w:pPr>
        <w:rPr>
          <w:sz w:val="22"/>
          <w:szCs w:val="22"/>
        </w:rPr>
      </w:pPr>
    </w:p>
    <w:p w14:paraId="2D8A3E2A" w14:textId="38465D38" w:rsidR="00D26805" w:rsidRDefault="00D26805" w:rsidP="00485446">
      <w:pPr>
        <w:rPr>
          <w:sz w:val="22"/>
          <w:szCs w:val="22"/>
        </w:rPr>
      </w:pPr>
      <w:r>
        <w:rPr>
          <w:sz w:val="22"/>
          <w:szCs w:val="22"/>
        </w:rPr>
        <w:t xml:space="preserve">Sincerely, </w:t>
      </w:r>
    </w:p>
    <w:p w14:paraId="7E7302C2" w14:textId="77777777" w:rsidR="00A36754" w:rsidRDefault="00A36754" w:rsidP="00485446">
      <w:pPr>
        <w:rPr>
          <w:sz w:val="22"/>
          <w:szCs w:val="22"/>
        </w:rPr>
      </w:pPr>
    </w:p>
    <w:p w14:paraId="18F0F52F" w14:textId="369F696C" w:rsidR="00D26805" w:rsidRDefault="00D26805" w:rsidP="00485446">
      <w:pPr>
        <w:rPr>
          <w:sz w:val="22"/>
          <w:szCs w:val="22"/>
        </w:rPr>
      </w:pPr>
      <w:r>
        <w:rPr>
          <w:sz w:val="22"/>
          <w:szCs w:val="22"/>
        </w:rPr>
        <w:t>Abby Goldstein</w:t>
      </w:r>
    </w:p>
    <w:p w14:paraId="1C9C3412" w14:textId="6AFE7AAF" w:rsidR="00D26805" w:rsidRDefault="00D26805" w:rsidP="00485446">
      <w:pPr>
        <w:rPr>
          <w:sz w:val="22"/>
          <w:szCs w:val="22"/>
        </w:rPr>
      </w:pPr>
      <w:r>
        <w:rPr>
          <w:sz w:val="22"/>
          <w:szCs w:val="22"/>
        </w:rPr>
        <w:t>President &amp; Executive Director</w:t>
      </w:r>
    </w:p>
    <w:p w14:paraId="3FB583C2" w14:textId="454F39B7" w:rsidR="00D26805" w:rsidRPr="00485446" w:rsidRDefault="00D26805" w:rsidP="00485446">
      <w:pPr>
        <w:rPr>
          <w:sz w:val="22"/>
          <w:szCs w:val="22"/>
        </w:rPr>
      </w:pPr>
      <w:r>
        <w:rPr>
          <w:sz w:val="22"/>
          <w:szCs w:val="22"/>
        </w:rPr>
        <w:t xml:space="preserve">Public Radio Program Directors Association </w:t>
      </w:r>
    </w:p>
    <w:p w14:paraId="41E81C26" w14:textId="77777777" w:rsidR="00BE51F7" w:rsidRPr="00BE51F7" w:rsidRDefault="00BE51F7" w:rsidP="006B7B5F">
      <w:pPr>
        <w:rPr>
          <w:sz w:val="22"/>
          <w:szCs w:val="22"/>
        </w:rPr>
      </w:pPr>
    </w:p>
    <w:p w14:paraId="1535CDEC" w14:textId="00BDD4AC" w:rsidR="00316012" w:rsidRPr="00471619" w:rsidRDefault="00471619" w:rsidP="00A36754">
      <w:pPr>
        <w:rPr>
          <w:u w:val="single"/>
        </w:rPr>
      </w:pPr>
      <w:r>
        <w:rPr>
          <w:u w:val="single"/>
        </w:rPr>
        <w:t>AFFILILATE</w:t>
      </w:r>
      <w:r w:rsidR="00A36754" w:rsidRPr="00471619">
        <w:rPr>
          <w:u w:val="single"/>
        </w:rPr>
        <w:t xml:space="preserve"> </w:t>
      </w:r>
      <w:r w:rsidR="002B47CE">
        <w:rPr>
          <w:u w:val="single"/>
        </w:rPr>
        <w:t>ORGANIZATIONS</w:t>
      </w:r>
      <w:r w:rsidR="00A60520">
        <w:rPr>
          <w:u w:val="single"/>
        </w:rPr>
        <w:t xml:space="preserve"> </w:t>
      </w:r>
    </w:p>
    <w:p w14:paraId="2A9BA2F5" w14:textId="2FC75843" w:rsidR="00A36754" w:rsidRDefault="00A36754" w:rsidP="00A36754"/>
    <w:p w14:paraId="1EA744FE" w14:textId="77777777" w:rsidR="00C24414" w:rsidRDefault="00C24414" w:rsidP="00C24414">
      <w:r>
        <w:t>Sal LoCurto, Program Director</w:t>
      </w:r>
    </w:p>
    <w:p w14:paraId="120E8C82" w14:textId="7925FE96" w:rsidR="00C24414" w:rsidRDefault="00C24414" w:rsidP="00C24414">
      <w:r>
        <w:t>Southern California Public Radio</w:t>
      </w:r>
      <w:r w:rsidR="003A500E">
        <w:t xml:space="preserve"> </w:t>
      </w:r>
    </w:p>
    <w:p w14:paraId="53310E99" w14:textId="13A97F80" w:rsidR="00C24414" w:rsidRDefault="00C24414" w:rsidP="00C24414">
      <w:r>
        <w:t>Pasadena, CA</w:t>
      </w:r>
    </w:p>
    <w:p w14:paraId="688D1D07" w14:textId="089F72FB" w:rsidR="00897D8F" w:rsidRDefault="00897D8F" w:rsidP="00C24414"/>
    <w:p w14:paraId="7001C5E9" w14:textId="3D5F1B91" w:rsidR="00897D8F" w:rsidRDefault="00897D8F" w:rsidP="00C24414">
      <w:r>
        <w:t xml:space="preserve">Paul </w:t>
      </w:r>
      <w:proofErr w:type="spellStart"/>
      <w:r>
        <w:t>Bennen</w:t>
      </w:r>
      <w:proofErr w:type="spellEnd"/>
      <w:r>
        <w:t>, Chief Content Officer</w:t>
      </w:r>
    </w:p>
    <w:p w14:paraId="04B1629F" w14:textId="17EFFAA4" w:rsidR="00897D8F" w:rsidRDefault="00897D8F" w:rsidP="00C24414">
      <w:r>
        <w:t>KCRW</w:t>
      </w:r>
    </w:p>
    <w:p w14:paraId="6C6F2125" w14:textId="67F6D4A3" w:rsidR="00897D8F" w:rsidRDefault="00897D8F" w:rsidP="00C24414">
      <w:r>
        <w:t>Los Angeles, CA</w:t>
      </w:r>
    </w:p>
    <w:p w14:paraId="3C72BA2C" w14:textId="185D0D1E" w:rsidR="00C24414" w:rsidRDefault="00C24414" w:rsidP="00C24414"/>
    <w:p w14:paraId="06379EFD" w14:textId="77777777" w:rsidR="00C24414" w:rsidRDefault="00C24414" w:rsidP="00C24414">
      <w:r>
        <w:t>Israel Smith, Managing Director, Programming &amp; Audience Development</w:t>
      </w:r>
    </w:p>
    <w:p w14:paraId="1EDAFFDE" w14:textId="77777777" w:rsidR="00C24414" w:rsidRDefault="00C24414" w:rsidP="00C24414">
      <w:r>
        <w:t>WBEZ</w:t>
      </w:r>
    </w:p>
    <w:p w14:paraId="5296A4B7" w14:textId="0B4432AE" w:rsidR="00C24414" w:rsidRDefault="00C24414" w:rsidP="00C24414">
      <w:r>
        <w:t>Chicago, IL</w:t>
      </w:r>
    </w:p>
    <w:p w14:paraId="5258FA20" w14:textId="3A809151" w:rsidR="00402761" w:rsidRDefault="00402761" w:rsidP="00C24414"/>
    <w:p w14:paraId="0984621C" w14:textId="1F906043" w:rsidR="00402761" w:rsidRDefault="00402761" w:rsidP="00402761">
      <w:pPr>
        <w:rPr>
          <w:rFonts w:eastAsia="Times New Roman"/>
        </w:rPr>
      </w:pPr>
      <w:r>
        <w:rPr>
          <w:rFonts w:eastAsia="Times New Roman"/>
        </w:rPr>
        <w:t>Tina Pamintuan, General Manager</w:t>
      </w:r>
    </w:p>
    <w:p w14:paraId="00C99E7E" w14:textId="70A445EC" w:rsidR="00402761" w:rsidRDefault="00402761" w:rsidP="00402761">
      <w:pPr>
        <w:rPr>
          <w:rFonts w:eastAsia="Times New Roman"/>
        </w:rPr>
      </w:pPr>
      <w:r>
        <w:rPr>
          <w:rFonts w:eastAsia="Times New Roman"/>
        </w:rPr>
        <w:t>KALW</w:t>
      </w:r>
    </w:p>
    <w:p w14:paraId="691B6A5D" w14:textId="505BE205" w:rsidR="00402761" w:rsidRDefault="00402761" w:rsidP="00402761">
      <w:pPr>
        <w:rPr>
          <w:rFonts w:eastAsia="Times New Roman"/>
        </w:rPr>
      </w:pPr>
      <w:r>
        <w:rPr>
          <w:rFonts w:eastAsia="Times New Roman"/>
        </w:rPr>
        <w:t>San Francisco, CA</w:t>
      </w:r>
    </w:p>
    <w:p w14:paraId="71539548" w14:textId="77777777" w:rsidR="00402761" w:rsidRDefault="00402761" w:rsidP="00C24414"/>
    <w:p w14:paraId="42D65A84" w14:textId="77777777" w:rsidR="00C24414" w:rsidRDefault="00C24414" w:rsidP="00A36754"/>
    <w:p w14:paraId="212B6D45" w14:textId="1C09E657" w:rsidR="000979C4" w:rsidRDefault="000979C4" w:rsidP="00A36754">
      <w:r>
        <w:lastRenderedPageBreak/>
        <w:t>Jeff Ramirez, VP For Radio</w:t>
      </w:r>
      <w:r w:rsidR="00491AA7">
        <w:t xml:space="preserve">, </w:t>
      </w:r>
      <w:r>
        <w:t xml:space="preserve">PRPD Board </w:t>
      </w:r>
    </w:p>
    <w:p w14:paraId="2A918665" w14:textId="0D2DB383" w:rsidR="000979C4" w:rsidRDefault="000979C4" w:rsidP="00A36754">
      <w:r>
        <w:t>KERA</w:t>
      </w:r>
    </w:p>
    <w:p w14:paraId="2D4C6AC1" w14:textId="4C2352E5" w:rsidR="000979C4" w:rsidRDefault="000979C4" w:rsidP="00A36754">
      <w:r>
        <w:t>Dallas, TX</w:t>
      </w:r>
    </w:p>
    <w:p w14:paraId="022FEF7D" w14:textId="04034F27" w:rsidR="000979C4" w:rsidRDefault="000979C4" w:rsidP="00A36754"/>
    <w:p w14:paraId="6A2162EC" w14:textId="77777777" w:rsidR="00C24414" w:rsidRDefault="00C24414" w:rsidP="00C24414">
      <w:r>
        <w:t>Lettie Holman, Program Director</w:t>
      </w:r>
    </w:p>
    <w:p w14:paraId="1DDCEF8C" w14:textId="77777777" w:rsidR="00C24414" w:rsidRDefault="00C24414" w:rsidP="00C24414">
      <w:r>
        <w:t>WAMU</w:t>
      </w:r>
    </w:p>
    <w:p w14:paraId="3FDE9258" w14:textId="0CBD5BF7" w:rsidR="00C24414" w:rsidRDefault="00C24414" w:rsidP="00C24414">
      <w:r>
        <w:t>Washington, DC</w:t>
      </w:r>
    </w:p>
    <w:p w14:paraId="577DC6A8" w14:textId="77777777" w:rsidR="00CA6456" w:rsidRDefault="00CA6456" w:rsidP="00C24414"/>
    <w:p w14:paraId="116478AD" w14:textId="77777777" w:rsidR="00C24414" w:rsidRDefault="00C24414" w:rsidP="00C24414">
      <w:r>
        <w:t>Ellen Reinhardt, Director of Radio Programming</w:t>
      </w:r>
    </w:p>
    <w:p w14:paraId="56762D88" w14:textId="77777777" w:rsidR="00C24414" w:rsidRDefault="00C24414" w:rsidP="00C24414">
      <w:r>
        <w:t>Georgia Public Broadcasting</w:t>
      </w:r>
    </w:p>
    <w:p w14:paraId="0EBDAC73" w14:textId="5C0F6B51" w:rsidR="00C24414" w:rsidRDefault="00C24414" w:rsidP="00C24414">
      <w:r>
        <w:t>Atlanta, GA</w:t>
      </w:r>
    </w:p>
    <w:p w14:paraId="5694E21C" w14:textId="28B3244A" w:rsidR="00C24414" w:rsidRDefault="00C24414" w:rsidP="00C24414"/>
    <w:p w14:paraId="107718BF" w14:textId="77777777" w:rsidR="00C24414" w:rsidRDefault="00C24414" w:rsidP="00C24414">
      <w:r>
        <w:t>Arvid Hokanson, Director of Audience</w:t>
      </w:r>
    </w:p>
    <w:p w14:paraId="43FD1D25" w14:textId="77777777" w:rsidR="00C24414" w:rsidRDefault="00C24414" w:rsidP="00C24414">
      <w:r>
        <w:t xml:space="preserve">KUOW </w:t>
      </w:r>
    </w:p>
    <w:p w14:paraId="6053F266" w14:textId="73B91814" w:rsidR="00C24414" w:rsidRDefault="00C24414" w:rsidP="00C24414">
      <w:r>
        <w:t>Seattle, WA</w:t>
      </w:r>
    </w:p>
    <w:p w14:paraId="159E27FE" w14:textId="77777777" w:rsidR="00C24414" w:rsidRDefault="00C24414" w:rsidP="00C24414"/>
    <w:p w14:paraId="6F70EC20" w14:textId="77777777" w:rsidR="00C24414" w:rsidRDefault="00C24414" w:rsidP="00C24414">
      <w:r>
        <w:t>Stephanie Curtis, Director of Programming</w:t>
      </w:r>
    </w:p>
    <w:p w14:paraId="5A1F71F2" w14:textId="77777777" w:rsidR="00C24414" w:rsidRDefault="00C24414" w:rsidP="00C24414">
      <w:r>
        <w:t>MPR News</w:t>
      </w:r>
    </w:p>
    <w:p w14:paraId="03634788" w14:textId="0C60EAF6" w:rsidR="00C24414" w:rsidRDefault="00C24414" w:rsidP="00C24414">
      <w:r>
        <w:t>Minneapolis, MN</w:t>
      </w:r>
    </w:p>
    <w:p w14:paraId="7D22A1C0" w14:textId="34A44068" w:rsidR="00C24414" w:rsidRDefault="00C24414" w:rsidP="00C24414"/>
    <w:p w14:paraId="02F0120B" w14:textId="77777777" w:rsidR="00C24414" w:rsidRDefault="00C24414" w:rsidP="00C24414">
      <w:r>
        <w:t>Sheila Rue, Program Director</w:t>
      </w:r>
    </w:p>
    <w:p w14:paraId="4EF0ED5D" w14:textId="77777777" w:rsidR="00C24414" w:rsidRDefault="00C24414" w:rsidP="00C24414">
      <w:r>
        <w:t>WUSF</w:t>
      </w:r>
    </w:p>
    <w:p w14:paraId="0BCED990" w14:textId="77E81612" w:rsidR="00C24414" w:rsidRDefault="00C24414" w:rsidP="00C24414">
      <w:r>
        <w:t>Tampa, FL</w:t>
      </w:r>
    </w:p>
    <w:p w14:paraId="1DA3A97A" w14:textId="2AA96764" w:rsidR="00C24414" w:rsidRDefault="00C24414" w:rsidP="00C24414"/>
    <w:p w14:paraId="7DB08F6C" w14:textId="77777777" w:rsidR="00C24414" w:rsidRDefault="00C24414" w:rsidP="00C24414">
      <w:r>
        <w:t>Lynne Clendenin, VP for Programming</w:t>
      </w:r>
    </w:p>
    <w:p w14:paraId="797B116D" w14:textId="77777777" w:rsidR="00C24414" w:rsidRDefault="00C24414" w:rsidP="00C24414">
      <w:r>
        <w:t>Oregon Public Broadcasting</w:t>
      </w:r>
    </w:p>
    <w:p w14:paraId="015871B8" w14:textId="6C1BDF58" w:rsidR="00C24414" w:rsidRDefault="00C24414" w:rsidP="00C24414">
      <w:r>
        <w:t>Portland, OR</w:t>
      </w:r>
    </w:p>
    <w:p w14:paraId="045422D7" w14:textId="2AC94CED" w:rsidR="00C24414" w:rsidRDefault="00C24414" w:rsidP="00C24414"/>
    <w:p w14:paraId="105AB926" w14:textId="77777777" w:rsidR="00C24414" w:rsidRDefault="00C24414" w:rsidP="00C24414">
      <w:r>
        <w:t>Ju-Don Marshall, Chief Content Officer and EVP</w:t>
      </w:r>
    </w:p>
    <w:p w14:paraId="037DB363" w14:textId="77777777" w:rsidR="00C24414" w:rsidRDefault="00C24414" w:rsidP="00C24414">
      <w:r>
        <w:t>WFAE</w:t>
      </w:r>
    </w:p>
    <w:p w14:paraId="08578282" w14:textId="6FBA21ED" w:rsidR="00C24414" w:rsidRDefault="00C24414" w:rsidP="00C24414">
      <w:r>
        <w:t>Charlotte, NC</w:t>
      </w:r>
    </w:p>
    <w:p w14:paraId="52B46BA5" w14:textId="6E927E2B" w:rsidR="00390ACF" w:rsidRDefault="00390ACF" w:rsidP="00C24414"/>
    <w:p w14:paraId="4A95336F" w14:textId="77777777" w:rsidR="00390ACF" w:rsidRDefault="00390ACF" w:rsidP="00390ACF">
      <w:r>
        <w:t xml:space="preserve">Ben Adler, Director of Programming &amp; Audience Development, PRPD Board </w:t>
      </w:r>
    </w:p>
    <w:p w14:paraId="58E31811" w14:textId="77777777" w:rsidR="00390ACF" w:rsidRDefault="00390ACF" w:rsidP="00390ACF">
      <w:proofErr w:type="spellStart"/>
      <w:r>
        <w:t>CapRadio</w:t>
      </w:r>
      <w:proofErr w:type="spellEnd"/>
    </w:p>
    <w:p w14:paraId="1B1F2FDA" w14:textId="77777777" w:rsidR="00390ACF" w:rsidRDefault="00390ACF" w:rsidP="00390ACF">
      <w:r>
        <w:t>Sacramento, CA</w:t>
      </w:r>
    </w:p>
    <w:p w14:paraId="7B83F5BC" w14:textId="0F872AB8" w:rsidR="00C24414" w:rsidRDefault="00C24414" w:rsidP="00C24414"/>
    <w:p w14:paraId="3A142CBF" w14:textId="27EEDC53" w:rsidR="000979C4" w:rsidRDefault="000979C4" w:rsidP="000979C4">
      <w:r>
        <w:t>Joel Meyer, Station Manager</w:t>
      </w:r>
      <w:r w:rsidR="00884C3E">
        <w:t xml:space="preserve">, </w:t>
      </w:r>
      <w:r>
        <w:t>PRPD Board</w:t>
      </w:r>
    </w:p>
    <w:p w14:paraId="33056D3F" w14:textId="77777777" w:rsidR="000979C4" w:rsidRDefault="000979C4" w:rsidP="000979C4">
      <w:r>
        <w:t>KUER</w:t>
      </w:r>
    </w:p>
    <w:p w14:paraId="723CE18D" w14:textId="15D7A5CA" w:rsidR="000979C4" w:rsidRDefault="000979C4" w:rsidP="000979C4">
      <w:r>
        <w:t>Salt Lake City, UT</w:t>
      </w:r>
    </w:p>
    <w:p w14:paraId="0CFFE272" w14:textId="4F9EDB65" w:rsidR="00390ACF" w:rsidRDefault="00390ACF" w:rsidP="000979C4"/>
    <w:p w14:paraId="4FB1A8D3" w14:textId="77777777" w:rsidR="00390ACF" w:rsidRDefault="00390ACF" w:rsidP="00390ACF">
      <w:r>
        <w:t>Dave Becker, Program Director</w:t>
      </w:r>
    </w:p>
    <w:p w14:paraId="6DA675C6" w14:textId="77777777" w:rsidR="00390ACF" w:rsidRDefault="00390ACF" w:rsidP="00390ACF">
      <w:r>
        <w:t>Nevada Public Radio</w:t>
      </w:r>
    </w:p>
    <w:p w14:paraId="260125F1" w14:textId="77777777" w:rsidR="00390ACF" w:rsidRDefault="00390ACF" w:rsidP="00390ACF">
      <w:r>
        <w:t>Las Vegas, NV</w:t>
      </w:r>
    </w:p>
    <w:p w14:paraId="7DD77E4B" w14:textId="4F14FF54" w:rsidR="00884C3E" w:rsidRDefault="00884C3E" w:rsidP="000979C4"/>
    <w:p w14:paraId="61F8E6C6" w14:textId="77777777" w:rsidR="006C3CEB" w:rsidRDefault="006C3CEB" w:rsidP="00A87E75"/>
    <w:p w14:paraId="439731FB" w14:textId="1AFC73F3" w:rsidR="00DE3A52" w:rsidRDefault="00DE3A52" w:rsidP="00A87E75">
      <w:r>
        <w:lastRenderedPageBreak/>
        <w:t>Debbie Hiott, General Manager</w:t>
      </w:r>
    </w:p>
    <w:p w14:paraId="7CFD1F18" w14:textId="45D7BD87" w:rsidR="00DE3A52" w:rsidRDefault="00DE3A52" w:rsidP="00A87E75">
      <w:r>
        <w:t>KUT &amp; KUTX</w:t>
      </w:r>
    </w:p>
    <w:p w14:paraId="2D1F36AA" w14:textId="41A1EBD5" w:rsidR="00DE3A52" w:rsidRDefault="00DE3A52" w:rsidP="00A87E75">
      <w:r>
        <w:t>Austin, TX</w:t>
      </w:r>
    </w:p>
    <w:p w14:paraId="7BE12B08" w14:textId="083CDE40" w:rsidR="00390ACF" w:rsidRDefault="00390ACF" w:rsidP="00A87E75"/>
    <w:p w14:paraId="4C2A1304" w14:textId="0348540D" w:rsidR="00390ACF" w:rsidRDefault="00390ACF" w:rsidP="00390ACF">
      <w:r>
        <w:t>Jenny Northern, General Manager</w:t>
      </w:r>
    </w:p>
    <w:p w14:paraId="052860E4" w14:textId="77777777" w:rsidR="00390ACF" w:rsidRDefault="00390ACF" w:rsidP="00390ACF">
      <w:r>
        <w:t>WCPN</w:t>
      </w:r>
    </w:p>
    <w:p w14:paraId="7919B589" w14:textId="3C8139F4" w:rsidR="00390ACF" w:rsidRDefault="00390ACF" w:rsidP="00390ACF">
      <w:r>
        <w:t>Cleveland, OH</w:t>
      </w:r>
    </w:p>
    <w:p w14:paraId="44991511" w14:textId="3FC9F555" w:rsidR="006C3CEB" w:rsidRDefault="006C3CEB" w:rsidP="00390ACF"/>
    <w:p w14:paraId="41D594A5" w14:textId="10675161" w:rsidR="006C3CEB" w:rsidRDefault="006C3CEB" w:rsidP="00390ACF">
      <w:r>
        <w:t>Roxanne Caldwell, Director of Radio</w:t>
      </w:r>
    </w:p>
    <w:p w14:paraId="66A9A837" w14:textId="2A753D4C" w:rsidR="006C3CEB" w:rsidRDefault="006C3CEB" w:rsidP="00390ACF">
      <w:r>
        <w:t>WFYI</w:t>
      </w:r>
    </w:p>
    <w:p w14:paraId="6EBD4806" w14:textId="295AC9CD" w:rsidR="006C3CEB" w:rsidRDefault="006C3CEB" w:rsidP="00390ACF">
      <w:r>
        <w:t>Indianapolis, IN</w:t>
      </w:r>
    </w:p>
    <w:p w14:paraId="18FB75D6" w14:textId="01E444A6" w:rsidR="00390ACF" w:rsidRDefault="00390ACF" w:rsidP="00A87E75"/>
    <w:p w14:paraId="49E85724" w14:textId="77777777" w:rsidR="00390ACF" w:rsidRDefault="00390ACF" w:rsidP="00390ACF">
      <w:r>
        <w:t>Paul Maassen, General Manager</w:t>
      </w:r>
    </w:p>
    <w:p w14:paraId="7163DD70" w14:textId="77777777" w:rsidR="00390ACF" w:rsidRDefault="00390ACF" w:rsidP="00390ACF">
      <w:r>
        <w:t>WWNO/WRKF</w:t>
      </w:r>
    </w:p>
    <w:p w14:paraId="1F32F7F8" w14:textId="77777777" w:rsidR="00390ACF" w:rsidRDefault="00390ACF" w:rsidP="00390ACF">
      <w:r>
        <w:t>New Orleans, LA</w:t>
      </w:r>
    </w:p>
    <w:p w14:paraId="647609E4" w14:textId="1F666F5C" w:rsidR="007E09CD" w:rsidRDefault="007E09CD" w:rsidP="00BB62B3"/>
    <w:p w14:paraId="37CAD5BE" w14:textId="5F678CD9" w:rsidR="007E09CD" w:rsidRDefault="007E09CD" w:rsidP="00BB62B3">
      <w:r>
        <w:t>Linda Wei, Chief Content Officer</w:t>
      </w:r>
    </w:p>
    <w:p w14:paraId="2293465D" w14:textId="1F70EF89" w:rsidR="007E09CD" w:rsidRDefault="007E09CD" w:rsidP="00BB62B3">
      <w:r>
        <w:t>Alaska Public Media</w:t>
      </w:r>
    </w:p>
    <w:p w14:paraId="4AA224E0" w14:textId="210CFC35" w:rsidR="007E09CD" w:rsidRDefault="007E09CD" w:rsidP="00BB62B3">
      <w:r>
        <w:t>Anchorage, AK</w:t>
      </w:r>
    </w:p>
    <w:p w14:paraId="320A1356" w14:textId="47949240" w:rsidR="003D66F5" w:rsidRDefault="003D66F5" w:rsidP="00BB62B3"/>
    <w:p w14:paraId="29BB6A15" w14:textId="6CFAB3DD" w:rsidR="003D66F5" w:rsidRDefault="003D66F5" w:rsidP="00BB62B3">
      <w:r>
        <w:t>Molly Y Davi</w:t>
      </w:r>
      <w:r w:rsidR="009973F1">
        <w:t>s</w:t>
      </w:r>
      <w:r>
        <w:t>, Assistant General Manager</w:t>
      </w:r>
    </w:p>
    <w:p w14:paraId="49807917" w14:textId="04031530" w:rsidR="003D66F5" w:rsidRDefault="003D66F5" w:rsidP="00BB62B3">
      <w:r>
        <w:t>WFDD</w:t>
      </w:r>
    </w:p>
    <w:p w14:paraId="05508A90" w14:textId="2F5EFFB9" w:rsidR="003D66F5" w:rsidRDefault="003D66F5" w:rsidP="00BB62B3">
      <w:r>
        <w:t>Winston-Salem, NC</w:t>
      </w:r>
    </w:p>
    <w:p w14:paraId="62B33774" w14:textId="10634BAA" w:rsidR="006A2AB3" w:rsidRDefault="006A2AB3" w:rsidP="00BB62B3"/>
    <w:p w14:paraId="119943B5" w14:textId="55C73844" w:rsidR="001D1F35" w:rsidRDefault="00FD5011" w:rsidP="00A87E75">
      <w:r>
        <w:t>Paul Stribling, Director of Programming</w:t>
      </w:r>
    </w:p>
    <w:p w14:paraId="7DC70371" w14:textId="4B3D1984" w:rsidR="00FD5011" w:rsidRDefault="00FD5011" w:rsidP="00A87E75">
      <w:r>
        <w:t>Boise State Public Radio</w:t>
      </w:r>
    </w:p>
    <w:p w14:paraId="0208BD77" w14:textId="16A1FEEF" w:rsidR="00FD5011" w:rsidRDefault="00FD5011" w:rsidP="00A87E75">
      <w:r>
        <w:t>Boise, ID</w:t>
      </w:r>
    </w:p>
    <w:p w14:paraId="5FBDD8E9" w14:textId="1137446E" w:rsidR="00BB62B3" w:rsidRDefault="00BB62B3" w:rsidP="00A87E75"/>
    <w:p w14:paraId="152D4264" w14:textId="27D00B2B" w:rsidR="00BB62B3" w:rsidRDefault="00BB62B3" w:rsidP="00BB62B3">
      <w:pPr>
        <w:shd w:val="clear" w:color="auto" w:fill="FFFFFF"/>
        <w:rPr>
          <w:rFonts w:eastAsia="Times New Roman"/>
          <w:color w:val="212121"/>
        </w:rPr>
      </w:pPr>
      <w:r>
        <w:rPr>
          <w:rFonts w:eastAsia="Times New Roman"/>
          <w:color w:val="212121"/>
        </w:rPr>
        <w:t>Catherine Komp, Director of Content </w:t>
      </w:r>
    </w:p>
    <w:p w14:paraId="0458A23D" w14:textId="73493C25" w:rsidR="00BB62B3" w:rsidRDefault="00BB62B3" w:rsidP="00BB62B3">
      <w:pPr>
        <w:shd w:val="clear" w:color="auto" w:fill="FFFFFF"/>
        <w:rPr>
          <w:rFonts w:eastAsia="Times New Roman"/>
          <w:color w:val="212121"/>
        </w:rPr>
      </w:pPr>
      <w:r>
        <w:rPr>
          <w:rFonts w:eastAsia="Times New Roman"/>
          <w:color w:val="212121"/>
        </w:rPr>
        <w:t>Blue Ridge Public Radio</w:t>
      </w:r>
    </w:p>
    <w:p w14:paraId="5B955B3D" w14:textId="0A122E36" w:rsidR="00BB62B3" w:rsidRDefault="00BB62B3" w:rsidP="00BB62B3">
      <w:pPr>
        <w:shd w:val="clear" w:color="auto" w:fill="FFFFFF"/>
        <w:rPr>
          <w:rFonts w:eastAsia="Times New Roman"/>
          <w:color w:val="212121"/>
        </w:rPr>
      </w:pPr>
      <w:r>
        <w:rPr>
          <w:rFonts w:eastAsia="Times New Roman"/>
          <w:color w:val="212121"/>
        </w:rPr>
        <w:t>Asheville, NC</w:t>
      </w:r>
    </w:p>
    <w:p w14:paraId="76837793" w14:textId="2C8F4351" w:rsidR="008D1849" w:rsidRDefault="008D1849" w:rsidP="00BB62B3">
      <w:pPr>
        <w:shd w:val="clear" w:color="auto" w:fill="FFFFFF"/>
        <w:rPr>
          <w:rFonts w:eastAsia="Times New Roman"/>
          <w:color w:val="212121"/>
        </w:rPr>
      </w:pPr>
    </w:p>
    <w:p w14:paraId="0F1654DE" w14:textId="3963B0A4" w:rsidR="008D1849" w:rsidRDefault="008D1849" w:rsidP="00BB62B3">
      <w:pPr>
        <w:shd w:val="clear" w:color="auto" w:fill="FFFFFF"/>
        <w:rPr>
          <w:rFonts w:eastAsia="Times New Roman"/>
          <w:color w:val="212121"/>
        </w:rPr>
      </w:pPr>
      <w:r>
        <w:rPr>
          <w:rFonts w:eastAsia="Times New Roman"/>
          <w:color w:val="212121"/>
        </w:rPr>
        <w:t xml:space="preserve">Paul </w:t>
      </w:r>
      <w:proofErr w:type="spellStart"/>
      <w:r>
        <w:rPr>
          <w:rFonts w:eastAsia="Times New Roman"/>
          <w:color w:val="212121"/>
        </w:rPr>
        <w:t>Hunton</w:t>
      </w:r>
      <w:proofErr w:type="spellEnd"/>
      <w:r>
        <w:rPr>
          <w:rFonts w:eastAsia="Times New Roman"/>
          <w:color w:val="212121"/>
        </w:rPr>
        <w:t>, General Manager</w:t>
      </w:r>
    </w:p>
    <w:p w14:paraId="407C5DE8" w14:textId="347D0318" w:rsidR="008D1849" w:rsidRDefault="008D1849" w:rsidP="00BB62B3">
      <w:pPr>
        <w:shd w:val="clear" w:color="auto" w:fill="FFFFFF"/>
        <w:rPr>
          <w:rFonts w:eastAsia="Times New Roman"/>
          <w:color w:val="212121"/>
        </w:rPr>
      </w:pPr>
      <w:r>
        <w:rPr>
          <w:rFonts w:eastAsia="Times New Roman"/>
          <w:color w:val="212121"/>
        </w:rPr>
        <w:t>Texas Tech Public Media</w:t>
      </w:r>
    </w:p>
    <w:p w14:paraId="3AEC764D" w14:textId="79562C67" w:rsidR="008D1849" w:rsidRDefault="008D1849" w:rsidP="00BB62B3">
      <w:pPr>
        <w:shd w:val="clear" w:color="auto" w:fill="FFFFFF"/>
        <w:rPr>
          <w:rFonts w:eastAsia="Times New Roman"/>
          <w:color w:val="212121"/>
        </w:rPr>
      </w:pPr>
      <w:r>
        <w:rPr>
          <w:rFonts w:eastAsia="Times New Roman"/>
          <w:color w:val="212121"/>
        </w:rPr>
        <w:t>Lubbock, TX</w:t>
      </w:r>
    </w:p>
    <w:p w14:paraId="2465F22C" w14:textId="383D554E" w:rsidR="00A815EF" w:rsidRDefault="00A815EF" w:rsidP="00BB62B3">
      <w:pPr>
        <w:shd w:val="clear" w:color="auto" w:fill="FFFFFF"/>
        <w:rPr>
          <w:rFonts w:eastAsia="Times New Roman"/>
          <w:color w:val="212121"/>
        </w:rPr>
      </w:pPr>
    </w:p>
    <w:p w14:paraId="41C64E0B" w14:textId="387D0C04" w:rsidR="00A815EF" w:rsidRDefault="00A815EF" w:rsidP="00BB62B3">
      <w:pPr>
        <w:shd w:val="clear" w:color="auto" w:fill="FFFFFF"/>
        <w:rPr>
          <w:rFonts w:eastAsia="Times New Roman"/>
          <w:color w:val="212121"/>
        </w:rPr>
      </w:pPr>
      <w:r>
        <w:rPr>
          <w:rFonts w:eastAsia="Times New Roman"/>
          <w:color w:val="212121"/>
        </w:rPr>
        <w:t>John Van Hoesen, Chief Content Officer</w:t>
      </w:r>
    </w:p>
    <w:p w14:paraId="0C5749DD" w14:textId="07D6A8C1" w:rsidR="00A815EF" w:rsidRDefault="00A815EF" w:rsidP="00BB62B3">
      <w:pPr>
        <w:shd w:val="clear" w:color="auto" w:fill="FFFFFF"/>
        <w:rPr>
          <w:rFonts w:eastAsia="Times New Roman"/>
          <w:color w:val="212121"/>
        </w:rPr>
      </w:pPr>
      <w:r>
        <w:rPr>
          <w:rFonts w:eastAsia="Times New Roman"/>
          <w:color w:val="212121"/>
        </w:rPr>
        <w:t>Vermont Public Radio</w:t>
      </w:r>
    </w:p>
    <w:p w14:paraId="51149F6C" w14:textId="6BFC3965" w:rsidR="00A815EF" w:rsidRDefault="00A815EF" w:rsidP="00BB62B3">
      <w:pPr>
        <w:shd w:val="clear" w:color="auto" w:fill="FFFFFF"/>
        <w:rPr>
          <w:rFonts w:eastAsia="Times New Roman"/>
          <w:color w:val="212121"/>
        </w:rPr>
      </w:pPr>
      <w:r>
        <w:rPr>
          <w:rFonts w:eastAsia="Times New Roman"/>
          <w:color w:val="212121"/>
        </w:rPr>
        <w:t>Burlington, VT</w:t>
      </w:r>
    </w:p>
    <w:p w14:paraId="561F1171" w14:textId="63F45DA0" w:rsidR="001D1F35" w:rsidRDefault="001D1F35" w:rsidP="00A87E75"/>
    <w:p w14:paraId="77C8C27B" w14:textId="46748722" w:rsidR="005C09F0" w:rsidRDefault="005C09F0" w:rsidP="00A87E75">
      <w:r>
        <w:t>Michael Brindley, Program Director</w:t>
      </w:r>
    </w:p>
    <w:p w14:paraId="7F70F120" w14:textId="33195FED" w:rsidR="005C09F0" w:rsidRDefault="005C09F0" w:rsidP="00A87E75">
      <w:r>
        <w:t>NHPR</w:t>
      </w:r>
    </w:p>
    <w:p w14:paraId="6F81DC37" w14:textId="39F3F27E" w:rsidR="005C09F0" w:rsidRDefault="005C09F0" w:rsidP="00A87E75">
      <w:r>
        <w:t>Concord, NH</w:t>
      </w:r>
    </w:p>
    <w:p w14:paraId="5EAAABD4" w14:textId="548EDEF9" w:rsidR="00607DCD" w:rsidRDefault="00607DCD" w:rsidP="00A87E75"/>
    <w:p w14:paraId="6F0A207E" w14:textId="218734AC" w:rsidR="00607DCD" w:rsidRDefault="00607DCD" w:rsidP="00607DCD">
      <w:pPr>
        <w:rPr>
          <w:rFonts w:eastAsia="Times New Roman"/>
        </w:rPr>
      </w:pPr>
      <w:r>
        <w:rPr>
          <w:rFonts w:eastAsia="Times New Roman"/>
        </w:rPr>
        <w:lastRenderedPageBreak/>
        <w:t>Christine Dempsey, Senior Vice President</w:t>
      </w:r>
      <w:r w:rsidR="009B0C6A">
        <w:rPr>
          <w:rFonts w:eastAsia="Times New Roman"/>
        </w:rPr>
        <w:t xml:space="preserve"> for Radio, PRPD Board</w:t>
      </w:r>
    </w:p>
    <w:p w14:paraId="728D827F" w14:textId="77777777" w:rsidR="00607DCD" w:rsidRDefault="00607DCD" w:rsidP="00607DCD">
      <w:pPr>
        <w:rPr>
          <w:rFonts w:eastAsia="Times New Roman"/>
        </w:rPr>
      </w:pPr>
      <w:r>
        <w:rPr>
          <w:rFonts w:eastAsia="Times New Roman"/>
        </w:rPr>
        <w:t>Lehigh Valley Public Media</w:t>
      </w:r>
    </w:p>
    <w:p w14:paraId="39D444BD" w14:textId="77777777" w:rsidR="00607DCD" w:rsidRDefault="00607DCD" w:rsidP="00607DCD">
      <w:pPr>
        <w:rPr>
          <w:rFonts w:eastAsia="Times New Roman"/>
        </w:rPr>
      </w:pPr>
      <w:r>
        <w:rPr>
          <w:rFonts w:eastAsia="Times New Roman"/>
        </w:rPr>
        <w:t>Bethlehem, PA</w:t>
      </w:r>
    </w:p>
    <w:p w14:paraId="16737344" w14:textId="77777777" w:rsidR="006C3CEB" w:rsidRDefault="006C3CEB" w:rsidP="00A36754"/>
    <w:p w14:paraId="53FEA6E6" w14:textId="77BC8627" w:rsidR="00A36754" w:rsidRDefault="00283F36" w:rsidP="00A36754">
      <w:r>
        <w:t>Terry Gildea</w:t>
      </w:r>
    </w:p>
    <w:p w14:paraId="743238F4" w14:textId="702A51D9" w:rsidR="00283F36" w:rsidRDefault="00283F36" w:rsidP="00A36754">
      <w:r>
        <w:t>Executive Director</w:t>
      </w:r>
    </w:p>
    <w:p w14:paraId="4CA2C7F7" w14:textId="016CE4D4" w:rsidR="006B7B5F" w:rsidRPr="006B7B5F" w:rsidRDefault="00283F36" w:rsidP="006B7B5F">
      <w:r>
        <w:t>Public Media Journalis</w:t>
      </w:r>
      <w:r w:rsidR="00551DB4">
        <w:t>ts</w:t>
      </w:r>
      <w:r>
        <w:t xml:space="preserve"> Association</w:t>
      </w:r>
    </w:p>
    <w:p w14:paraId="1BDE1B9C" w14:textId="77777777" w:rsidR="006B7B5F" w:rsidRPr="006B7B5F" w:rsidRDefault="006B7B5F" w:rsidP="006B7B5F"/>
    <w:p w14:paraId="32D5F116" w14:textId="77777777" w:rsidR="006B7B5F" w:rsidRPr="006B7B5F" w:rsidRDefault="006B7B5F" w:rsidP="006B7B5F"/>
    <w:p w14:paraId="548EA26C" w14:textId="77777777" w:rsidR="006B7B5F" w:rsidRPr="006B7B5F" w:rsidRDefault="006B7B5F" w:rsidP="006B7B5F"/>
    <w:p w14:paraId="7EF9E35F" w14:textId="77777777" w:rsidR="006B7B5F" w:rsidRPr="006B7B5F" w:rsidRDefault="006B7B5F" w:rsidP="006B7B5F"/>
    <w:p w14:paraId="5394A10E" w14:textId="77777777" w:rsidR="006B7B5F" w:rsidRPr="006B7B5F" w:rsidRDefault="006B7B5F" w:rsidP="006B7B5F"/>
    <w:p w14:paraId="07F38582" w14:textId="77777777" w:rsidR="006B7B5F" w:rsidRPr="006B7B5F" w:rsidRDefault="006B7B5F" w:rsidP="006B7B5F"/>
    <w:p w14:paraId="24558387" w14:textId="77777777" w:rsidR="006B7B5F" w:rsidRPr="006B7B5F" w:rsidRDefault="006B7B5F" w:rsidP="006B7B5F"/>
    <w:sectPr w:rsidR="006B7B5F" w:rsidRPr="006B7B5F" w:rsidSect="00325AC7">
      <w:footerReference w:type="default" r:id="rId11"/>
      <w:pgSz w:w="12240" w:h="15840"/>
      <w:pgMar w:top="135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EAEB" w14:textId="77777777" w:rsidR="00C6002B" w:rsidRDefault="00C6002B" w:rsidP="006B7B5F">
      <w:r>
        <w:separator/>
      </w:r>
    </w:p>
  </w:endnote>
  <w:endnote w:type="continuationSeparator" w:id="0">
    <w:p w14:paraId="2D5F4FF6" w14:textId="77777777" w:rsidR="00C6002B" w:rsidRDefault="00C6002B" w:rsidP="006B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677E" w14:textId="77777777" w:rsidR="006B7B5F" w:rsidRDefault="006B7B5F">
    <w:pPr>
      <w:pStyle w:val="Footer"/>
    </w:pPr>
    <w:r>
      <w:rPr>
        <w:noProof/>
      </w:rPr>
      <mc:AlternateContent>
        <mc:Choice Requires="wps">
          <w:drawing>
            <wp:anchor distT="45720" distB="45720" distL="114300" distR="114300" simplePos="0" relativeHeight="251659264" behindDoc="0" locked="0" layoutInCell="1" allowOverlap="1" wp14:anchorId="5F8F0AAC" wp14:editId="28EDD787">
              <wp:simplePos x="0" y="0"/>
              <wp:positionH relativeFrom="margin">
                <wp:align>center</wp:align>
              </wp:positionH>
              <wp:positionV relativeFrom="margin">
                <wp:align>bottom</wp:align>
              </wp:positionV>
              <wp:extent cx="417195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75D2B0CE" w14:textId="69118BA8" w:rsidR="00981A00" w:rsidRDefault="006B7B5F" w:rsidP="00981A00">
                          <w:pPr>
                            <w:jc w:val="center"/>
                            <w:rPr>
                              <w:rFonts w:asciiTheme="majorHAnsi" w:hAnsiTheme="majorHAnsi" w:cstheme="majorHAnsi"/>
                              <w:sz w:val="28"/>
                              <w:szCs w:val="28"/>
                            </w:rPr>
                          </w:pPr>
                          <w:r w:rsidRPr="006B7B5F">
                            <w:rPr>
                              <w:rFonts w:asciiTheme="majorHAnsi" w:hAnsiTheme="majorHAnsi" w:cstheme="majorHAnsi"/>
                              <w:sz w:val="28"/>
                              <w:szCs w:val="28"/>
                            </w:rPr>
                            <w:t xml:space="preserve">P.O. Box </w:t>
                          </w:r>
                          <w:r w:rsidR="00981A00">
                            <w:rPr>
                              <w:rFonts w:asciiTheme="majorHAnsi" w:hAnsiTheme="majorHAnsi" w:cstheme="majorHAnsi"/>
                              <w:sz w:val="28"/>
                              <w:szCs w:val="28"/>
                            </w:rPr>
                            <w:t>82560</w:t>
                          </w:r>
                          <w:r w:rsidRPr="006B7B5F">
                            <w:rPr>
                              <w:rFonts w:asciiTheme="majorHAnsi" w:hAnsiTheme="majorHAnsi" w:cstheme="majorHAnsi"/>
                              <w:sz w:val="28"/>
                              <w:szCs w:val="28"/>
                            </w:rPr>
                            <w:t xml:space="preserve">, </w:t>
                          </w:r>
                          <w:r w:rsidR="00981A00">
                            <w:rPr>
                              <w:rFonts w:asciiTheme="majorHAnsi" w:hAnsiTheme="majorHAnsi" w:cstheme="majorHAnsi"/>
                              <w:sz w:val="28"/>
                              <w:szCs w:val="28"/>
                            </w:rPr>
                            <w:t>Pittsburgh</w:t>
                          </w:r>
                          <w:r w:rsidRPr="006B7B5F">
                            <w:rPr>
                              <w:rFonts w:asciiTheme="majorHAnsi" w:hAnsiTheme="majorHAnsi" w:cstheme="majorHAnsi"/>
                              <w:sz w:val="28"/>
                              <w:szCs w:val="28"/>
                            </w:rPr>
                            <w:t xml:space="preserve">, </w:t>
                          </w:r>
                          <w:r w:rsidR="00981A00">
                            <w:rPr>
                              <w:rFonts w:asciiTheme="majorHAnsi" w:hAnsiTheme="majorHAnsi" w:cstheme="majorHAnsi"/>
                              <w:sz w:val="28"/>
                              <w:szCs w:val="28"/>
                            </w:rPr>
                            <w:t>PA</w:t>
                          </w:r>
                          <w:r w:rsidRPr="006B7B5F">
                            <w:rPr>
                              <w:rFonts w:asciiTheme="majorHAnsi" w:hAnsiTheme="majorHAnsi" w:cstheme="majorHAnsi"/>
                              <w:sz w:val="28"/>
                              <w:szCs w:val="28"/>
                            </w:rPr>
                            <w:t xml:space="preserve"> </w:t>
                          </w:r>
                          <w:r w:rsidR="00981A00">
                            <w:rPr>
                              <w:rFonts w:asciiTheme="majorHAnsi" w:hAnsiTheme="majorHAnsi" w:cstheme="majorHAnsi"/>
                              <w:sz w:val="28"/>
                              <w:szCs w:val="28"/>
                            </w:rPr>
                            <w:t>15218</w:t>
                          </w:r>
                        </w:p>
                        <w:p w14:paraId="399A0B62" w14:textId="2B5EA5F6" w:rsidR="00981A00" w:rsidRPr="006B7B5F" w:rsidRDefault="00981A00" w:rsidP="00981A00">
                          <w:pPr>
                            <w:jc w:val="center"/>
                            <w:rPr>
                              <w:rFonts w:asciiTheme="majorHAnsi" w:hAnsiTheme="majorHAnsi" w:cstheme="majorHAnsi"/>
                              <w:sz w:val="28"/>
                              <w:szCs w:val="28"/>
                            </w:rPr>
                          </w:pPr>
                          <w:r>
                            <w:rPr>
                              <w:rFonts w:asciiTheme="majorHAnsi" w:hAnsiTheme="majorHAnsi" w:cstheme="majorHAnsi"/>
                              <w:sz w:val="28"/>
                              <w:szCs w:val="28"/>
                            </w:rPr>
                            <w:t xml:space="preserve">412.243.4602 </w:t>
                          </w:r>
                          <w:r w:rsidRPr="006B7B5F">
                            <w:rPr>
                              <w:rFonts w:asciiTheme="majorHAnsi" w:hAnsiTheme="majorHAnsi" w:cstheme="majorHAnsi"/>
                              <w:color w:val="C0504D" w:themeColor="accent2"/>
                              <w:sz w:val="28"/>
                              <w:szCs w:val="28"/>
                            </w:rPr>
                            <w:t>|</w:t>
                          </w:r>
                          <w:r>
                            <w:rPr>
                              <w:rFonts w:asciiTheme="majorHAnsi" w:hAnsiTheme="majorHAnsi" w:cstheme="majorHAnsi"/>
                              <w:color w:val="C0504D" w:themeColor="accent2"/>
                              <w:sz w:val="28"/>
                              <w:szCs w:val="28"/>
                            </w:rPr>
                            <w:t xml:space="preserve"> </w:t>
                          </w:r>
                          <w:r>
                            <w:rPr>
                              <w:rFonts w:asciiTheme="majorHAnsi" w:hAnsiTheme="majorHAnsi" w:cstheme="majorHAnsi"/>
                              <w:sz w:val="28"/>
                              <w:szCs w:val="28"/>
                            </w:rPr>
                            <w:t>www.prpd.org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8F0AAC" id="_x0000_t202" coordsize="21600,21600" o:spt="202" path="m,l,21600r21600,l21600,xe">
              <v:stroke joinstyle="miter"/>
              <v:path gradientshapeok="t" o:connecttype="rect"/>
            </v:shapetype>
            <v:shape id="Text Box 2" o:spid="_x0000_s1026" type="#_x0000_t202" style="position:absolute;margin-left:0;margin-top:0;width:328.5pt;height:110.6pt;z-index:251659264;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T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" stroked="f">
              <v:textbox style="mso-fit-shape-to-text:t">
                <w:txbxContent>
                  <w:p w14:paraId="75D2B0CE" w14:textId="69118BA8" w:rsidR="00981A00" w:rsidRDefault="006B7B5F" w:rsidP="00981A00">
                    <w:pPr>
                      <w:jc w:val="center"/>
                      <w:rPr>
                        <w:rFonts w:asciiTheme="majorHAnsi" w:hAnsiTheme="majorHAnsi" w:cstheme="majorHAnsi"/>
                        <w:sz w:val="28"/>
                        <w:szCs w:val="28"/>
                      </w:rPr>
                    </w:pPr>
                    <w:r w:rsidRPr="006B7B5F">
                      <w:rPr>
                        <w:rFonts w:asciiTheme="majorHAnsi" w:hAnsiTheme="majorHAnsi" w:cstheme="majorHAnsi"/>
                        <w:sz w:val="28"/>
                        <w:szCs w:val="28"/>
                      </w:rPr>
                      <w:t xml:space="preserve">P.O. Box </w:t>
                    </w:r>
                    <w:r w:rsidR="00981A00">
                      <w:rPr>
                        <w:rFonts w:asciiTheme="majorHAnsi" w:hAnsiTheme="majorHAnsi" w:cstheme="majorHAnsi"/>
                        <w:sz w:val="28"/>
                        <w:szCs w:val="28"/>
                      </w:rPr>
                      <w:t>82560</w:t>
                    </w:r>
                    <w:r w:rsidRPr="006B7B5F">
                      <w:rPr>
                        <w:rFonts w:asciiTheme="majorHAnsi" w:hAnsiTheme="majorHAnsi" w:cstheme="majorHAnsi"/>
                        <w:sz w:val="28"/>
                        <w:szCs w:val="28"/>
                      </w:rPr>
                      <w:t xml:space="preserve">, </w:t>
                    </w:r>
                    <w:r w:rsidR="00981A00">
                      <w:rPr>
                        <w:rFonts w:asciiTheme="majorHAnsi" w:hAnsiTheme="majorHAnsi" w:cstheme="majorHAnsi"/>
                        <w:sz w:val="28"/>
                        <w:szCs w:val="28"/>
                      </w:rPr>
                      <w:t>Pittsburgh</w:t>
                    </w:r>
                    <w:r w:rsidRPr="006B7B5F">
                      <w:rPr>
                        <w:rFonts w:asciiTheme="majorHAnsi" w:hAnsiTheme="majorHAnsi" w:cstheme="majorHAnsi"/>
                        <w:sz w:val="28"/>
                        <w:szCs w:val="28"/>
                      </w:rPr>
                      <w:t xml:space="preserve">, </w:t>
                    </w:r>
                    <w:r w:rsidR="00981A00">
                      <w:rPr>
                        <w:rFonts w:asciiTheme="majorHAnsi" w:hAnsiTheme="majorHAnsi" w:cstheme="majorHAnsi"/>
                        <w:sz w:val="28"/>
                        <w:szCs w:val="28"/>
                      </w:rPr>
                      <w:t>PA</w:t>
                    </w:r>
                    <w:r w:rsidRPr="006B7B5F">
                      <w:rPr>
                        <w:rFonts w:asciiTheme="majorHAnsi" w:hAnsiTheme="majorHAnsi" w:cstheme="majorHAnsi"/>
                        <w:sz w:val="28"/>
                        <w:szCs w:val="28"/>
                      </w:rPr>
                      <w:t xml:space="preserve"> </w:t>
                    </w:r>
                    <w:r w:rsidR="00981A00">
                      <w:rPr>
                        <w:rFonts w:asciiTheme="majorHAnsi" w:hAnsiTheme="majorHAnsi" w:cstheme="majorHAnsi"/>
                        <w:sz w:val="28"/>
                        <w:szCs w:val="28"/>
                      </w:rPr>
                      <w:t>15218</w:t>
                    </w:r>
                  </w:p>
                  <w:p w14:paraId="399A0B62" w14:textId="2B5EA5F6" w:rsidR="00981A00" w:rsidRPr="006B7B5F" w:rsidRDefault="00981A00" w:rsidP="00981A00">
                    <w:pPr>
                      <w:jc w:val="center"/>
                      <w:rPr>
                        <w:rFonts w:asciiTheme="majorHAnsi" w:hAnsiTheme="majorHAnsi" w:cstheme="majorHAnsi"/>
                        <w:sz w:val="28"/>
                        <w:szCs w:val="28"/>
                      </w:rPr>
                    </w:pPr>
                    <w:r>
                      <w:rPr>
                        <w:rFonts w:asciiTheme="majorHAnsi" w:hAnsiTheme="majorHAnsi" w:cstheme="majorHAnsi"/>
                        <w:sz w:val="28"/>
                        <w:szCs w:val="28"/>
                      </w:rPr>
                      <w:t xml:space="preserve">412.243.4602 </w:t>
                    </w:r>
                    <w:r w:rsidRPr="006B7B5F">
                      <w:rPr>
                        <w:rFonts w:asciiTheme="majorHAnsi" w:hAnsiTheme="majorHAnsi" w:cstheme="majorHAnsi"/>
                        <w:color w:val="C0504D" w:themeColor="accent2"/>
                        <w:sz w:val="28"/>
                        <w:szCs w:val="28"/>
                      </w:rPr>
                      <w:t>|</w:t>
                    </w:r>
                    <w:r>
                      <w:rPr>
                        <w:rFonts w:asciiTheme="majorHAnsi" w:hAnsiTheme="majorHAnsi" w:cstheme="majorHAnsi"/>
                        <w:color w:val="C0504D" w:themeColor="accent2"/>
                        <w:sz w:val="28"/>
                        <w:szCs w:val="28"/>
                      </w:rPr>
                      <w:t xml:space="preserve"> </w:t>
                    </w:r>
                    <w:r>
                      <w:rPr>
                        <w:rFonts w:asciiTheme="majorHAnsi" w:hAnsiTheme="majorHAnsi" w:cstheme="majorHAnsi"/>
                        <w:sz w:val="28"/>
                        <w:szCs w:val="28"/>
                      </w:rPr>
                      <w:t>www.prpd.org</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9D84B" w14:textId="77777777" w:rsidR="00C6002B" w:rsidRDefault="00C6002B" w:rsidP="006B7B5F">
      <w:r>
        <w:separator/>
      </w:r>
    </w:p>
  </w:footnote>
  <w:footnote w:type="continuationSeparator" w:id="0">
    <w:p w14:paraId="64656DCB" w14:textId="77777777" w:rsidR="00C6002B" w:rsidRDefault="00C6002B" w:rsidP="006B7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131AB"/>
    <w:multiLevelType w:val="hybridMultilevel"/>
    <w:tmpl w:val="7700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15C6D"/>
    <w:multiLevelType w:val="hybridMultilevel"/>
    <w:tmpl w:val="F66E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C7"/>
    <w:rsid w:val="0000398F"/>
    <w:rsid w:val="000155BD"/>
    <w:rsid w:val="00043AFA"/>
    <w:rsid w:val="000979C4"/>
    <w:rsid w:val="000C10BE"/>
    <w:rsid w:val="000F38DE"/>
    <w:rsid w:val="000F6996"/>
    <w:rsid w:val="00121800"/>
    <w:rsid w:val="001D1F35"/>
    <w:rsid w:val="001E0731"/>
    <w:rsid w:val="002357D3"/>
    <w:rsid w:val="00247101"/>
    <w:rsid w:val="00283F36"/>
    <w:rsid w:val="002B47CE"/>
    <w:rsid w:val="002C0043"/>
    <w:rsid w:val="00316012"/>
    <w:rsid w:val="00325AC7"/>
    <w:rsid w:val="00390ACF"/>
    <w:rsid w:val="003A500E"/>
    <w:rsid w:val="003D66F5"/>
    <w:rsid w:val="00402761"/>
    <w:rsid w:val="00471619"/>
    <w:rsid w:val="00471FDC"/>
    <w:rsid w:val="00485446"/>
    <w:rsid w:val="00491AA7"/>
    <w:rsid w:val="0050247F"/>
    <w:rsid w:val="005058F9"/>
    <w:rsid w:val="005079BC"/>
    <w:rsid w:val="00551DB4"/>
    <w:rsid w:val="005544AF"/>
    <w:rsid w:val="00567B5E"/>
    <w:rsid w:val="005856AE"/>
    <w:rsid w:val="005960F4"/>
    <w:rsid w:val="005B2617"/>
    <w:rsid w:val="005C09F0"/>
    <w:rsid w:val="005E4702"/>
    <w:rsid w:val="00607DCD"/>
    <w:rsid w:val="006457B5"/>
    <w:rsid w:val="00661D2A"/>
    <w:rsid w:val="00664321"/>
    <w:rsid w:val="006A2AB3"/>
    <w:rsid w:val="006B7B5F"/>
    <w:rsid w:val="006C3CEB"/>
    <w:rsid w:val="007236A4"/>
    <w:rsid w:val="00744856"/>
    <w:rsid w:val="00780EC4"/>
    <w:rsid w:val="007969D4"/>
    <w:rsid w:val="007E09CD"/>
    <w:rsid w:val="00810EE2"/>
    <w:rsid w:val="00846D82"/>
    <w:rsid w:val="00884C3E"/>
    <w:rsid w:val="00886EC5"/>
    <w:rsid w:val="00897D8F"/>
    <w:rsid w:val="008D1849"/>
    <w:rsid w:val="00917D83"/>
    <w:rsid w:val="00981A00"/>
    <w:rsid w:val="009973F1"/>
    <w:rsid w:val="009B0C6A"/>
    <w:rsid w:val="00A35FBE"/>
    <w:rsid w:val="00A36754"/>
    <w:rsid w:val="00A60520"/>
    <w:rsid w:val="00A711F5"/>
    <w:rsid w:val="00A815EF"/>
    <w:rsid w:val="00A87E75"/>
    <w:rsid w:val="00AA5DF5"/>
    <w:rsid w:val="00AC71E3"/>
    <w:rsid w:val="00AD398D"/>
    <w:rsid w:val="00AD7BC0"/>
    <w:rsid w:val="00AF4EB5"/>
    <w:rsid w:val="00B123F7"/>
    <w:rsid w:val="00B16578"/>
    <w:rsid w:val="00B22A46"/>
    <w:rsid w:val="00B3071A"/>
    <w:rsid w:val="00B9268F"/>
    <w:rsid w:val="00BA7BA4"/>
    <w:rsid w:val="00BB62B3"/>
    <w:rsid w:val="00BC5BFA"/>
    <w:rsid w:val="00BE51F7"/>
    <w:rsid w:val="00C24414"/>
    <w:rsid w:val="00C6002B"/>
    <w:rsid w:val="00C77CC7"/>
    <w:rsid w:val="00C81115"/>
    <w:rsid w:val="00CA300C"/>
    <w:rsid w:val="00CA6456"/>
    <w:rsid w:val="00CB27AF"/>
    <w:rsid w:val="00CB581C"/>
    <w:rsid w:val="00CE4877"/>
    <w:rsid w:val="00CF47F0"/>
    <w:rsid w:val="00D06C10"/>
    <w:rsid w:val="00D12BD3"/>
    <w:rsid w:val="00D26805"/>
    <w:rsid w:val="00D32B69"/>
    <w:rsid w:val="00D40B36"/>
    <w:rsid w:val="00D524BA"/>
    <w:rsid w:val="00DB3A28"/>
    <w:rsid w:val="00DE3A52"/>
    <w:rsid w:val="00E05B27"/>
    <w:rsid w:val="00E51A0F"/>
    <w:rsid w:val="00E54B8A"/>
    <w:rsid w:val="00E95891"/>
    <w:rsid w:val="00F01CDE"/>
    <w:rsid w:val="00F336A4"/>
    <w:rsid w:val="00F94A13"/>
    <w:rsid w:val="00FB17A2"/>
    <w:rsid w:val="00FC51F6"/>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0309E4"/>
  <w14:defaultImageDpi w14:val="300"/>
  <w15:docId w15:val="{8FAEC42A-5A67-46C3-833F-2305807D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AC7"/>
    <w:rPr>
      <w:rFonts w:ascii="Lucida Grande" w:hAnsi="Lucida Grande" w:cs="Lucida Grande"/>
      <w:sz w:val="18"/>
      <w:szCs w:val="18"/>
    </w:rPr>
  </w:style>
  <w:style w:type="paragraph" w:styleId="Header">
    <w:name w:val="header"/>
    <w:basedOn w:val="Normal"/>
    <w:link w:val="HeaderChar"/>
    <w:uiPriority w:val="99"/>
    <w:unhideWhenUsed/>
    <w:rsid w:val="006B7B5F"/>
    <w:pPr>
      <w:tabs>
        <w:tab w:val="center" w:pos="4680"/>
        <w:tab w:val="right" w:pos="9360"/>
      </w:tabs>
    </w:pPr>
  </w:style>
  <w:style w:type="character" w:customStyle="1" w:styleId="HeaderChar">
    <w:name w:val="Header Char"/>
    <w:basedOn w:val="DefaultParagraphFont"/>
    <w:link w:val="Header"/>
    <w:uiPriority w:val="99"/>
    <w:rsid w:val="006B7B5F"/>
  </w:style>
  <w:style w:type="paragraph" w:styleId="Footer">
    <w:name w:val="footer"/>
    <w:basedOn w:val="Normal"/>
    <w:link w:val="FooterChar"/>
    <w:uiPriority w:val="99"/>
    <w:unhideWhenUsed/>
    <w:rsid w:val="006B7B5F"/>
    <w:pPr>
      <w:tabs>
        <w:tab w:val="center" w:pos="4680"/>
        <w:tab w:val="right" w:pos="9360"/>
      </w:tabs>
    </w:pPr>
  </w:style>
  <w:style w:type="character" w:customStyle="1" w:styleId="FooterChar">
    <w:name w:val="Footer Char"/>
    <w:basedOn w:val="DefaultParagraphFont"/>
    <w:link w:val="Footer"/>
    <w:uiPriority w:val="99"/>
    <w:rsid w:val="006B7B5F"/>
  </w:style>
  <w:style w:type="paragraph" w:styleId="ListParagraph">
    <w:name w:val="List Paragraph"/>
    <w:basedOn w:val="Normal"/>
    <w:uiPriority w:val="34"/>
    <w:qFormat/>
    <w:rsid w:val="00BE51F7"/>
    <w:pPr>
      <w:ind w:left="720"/>
      <w:contextualSpacing/>
    </w:pPr>
  </w:style>
  <w:style w:type="character" w:styleId="Hyperlink">
    <w:name w:val="Hyperlink"/>
    <w:basedOn w:val="DefaultParagraphFont"/>
    <w:uiPriority w:val="99"/>
    <w:unhideWhenUsed/>
    <w:rsid w:val="00D12BD3"/>
    <w:rPr>
      <w:color w:val="0000FF" w:themeColor="hyperlink"/>
      <w:u w:val="single"/>
    </w:rPr>
  </w:style>
  <w:style w:type="character" w:styleId="UnresolvedMention">
    <w:name w:val="Unresolved Mention"/>
    <w:basedOn w:val="DefaultParagraphFont"/>
    <w:uiPriority w:val="99"/>
    <w:semiHidden/>
    <w:unhideWhenUsed/>
    <w:rsid w:val="00D12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8101">
      <w:bodyDiv w:val="1"/>
      <w:marLeft w:val="0"/>
      <w:marRight w:val="0"/>
      <w:marTop w:val="0"/>
      <w:marBottom w:val="0"/>
      <w:divBdr>
        <w:top w:val="none" w:sz="0" w:space="0" w:color="auto"/>
        <w:left w:val="none" w:sz="0" w:space="0" w:color="auto"/>
        <w:bottom w:val="none" w:sz="0" w:space="0" w:color="auto"/>
        <w:right w:val="none" w:sz="0" w:space="0" w:color="auto"/>
      </w:divBdr>
    </w:div>
    <w:div w:id="219361732">
      <w:bodyDiv w:val="1"/>
      <w:marLeft w:val="0"/>
      <w:marRight w:val="0"/>
      <w:marTop w:val="0"/>
      <w:marBottom w:val="0"/>
      <w:divBdr>
        <w:top w:val="none" w:sz="0" w:space="0" w:color="auto"/>
        <w:left w:val="none" w:sz="0" w:space="0" w:color="auto"/>
        <w:bottom w:val="none" w:sz="0" w:space="0" w:color="auto"/>
        <w:right w:val="none" w:sz="0" w:space="0" w:color="auto"/>
      </w:divBdr>
    </w:div>
    <w:div w:id="231820089">
      <w:bodyDiv w:val="1"/>
      <w:marLeft w:val="0"/>
      <w:marRight w:val="0"/>
      <w:marTop w:val="0"/>
      <w:marBottom w:val="0"/>
      <w:divBdr>
        <w:top w:val="none" w:sz="0" w:space="0" w:color="auto"/>
        <w:left w:val="none" w:sz="0" w:space="0" w:color="auto"/>
        <w:bottom w:val="none" w:sz="0" w:space="0" w:color="auto"/>
        <w:right w:val="none" w:sz="0" w:space="0" w:color="auto"/>
      </w:divBdr>
    </w:div>
    <w:div w:id="333148297">
      <w:bodyDiv w:val="1"/>
      <w:marLeft w:val="0"/>
      <w:marRight w:val="0"/>
      <w:marTop w:val="0"/>
      <w:marBottom w:val="0"/>
      <w:divBdr>
        <w:top w:val="none" w:sz="0" w:space="0" w:color="auto"/>
        <w:left w:val="none" w:sz="0" w:space="0" w:color="auto"/>
        <w:bottom w:val="none" w:sz="0" w:space="0" w:color="auto"/>
        <w:right w:val="none" w:sz="0" w:space="0" w:color="auto"/>
      </w:divBdr>
    </w:div>
    <w:div w:id="375158002">
      <w:bodyDiv w:val="1"/>
      <w:marLeft w:val="0"/>
      <w:marRight w:val="0"/>
      <w:marTop w:val="0"/>
      <w:marBottom w:val="0"/>
      <w:divBdr>
        <w:top w:val="none" w:sz="0" w:space="0" w:color="auto"/>
        <w:left w:val="none" w:sz="0" w:space="0" w:color="auto"/>
        <w:bottom w:val="none" w:sz="0" w:space="0" w:color="auto"/>
        <w:right w:val="none" w:sz="0" w:space="0" w:color="auto"/>
      </w:divBdr>
    </w:div>
    <w:div w:id="1558202643">
      <w:bodyDiv w:val="1"/>
      <w:marLeft w:val="0"/>
      <w:marRight w:val="0"/>
      <w:marTop w:val="0"/>
      <w:marBottom w:val="0"/>
      <w:divBdr>
        <w:top w:val="none" w:sz="0" w:space="0" w:color="auto"/>
        <w:left w:val="none" w:sz="0" w:space="0" w:color="auto"/>
        <w:bottom w:val="none" w:sz="0" w:space="0" w:color="auto"/>
        <w:right w:val="none" w:sz="0" w:space="0" w:color="auto"/>
      </w:divBdr>
    </w:div>
    <w:div w:id="1578900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0/12/24/949906978/star-hosts-ties-cloud-n-y-times-effort-to-restore-trust-after-podcast-scand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ashingtonpost.com/opinions/2021/01/08/collapse-caliphate-podcast-brings-scrutiny-nyt-producer-andy-mills/?fbclid=IwAR3--ktG3CZYIvXd0QZ3SlREOxSQ5bkecSc2ucm0Kd-UR9wsmlDT1F1YAH0" TargetMode="External"/><Relationship Id="rId4" Type="http://schemas.openxmlformats.org/officeDocument/2006/relationships/webSettings" Target="webSettings.xml"/><Relationship Id="rId9" Type="http://schemas.openxmlformats.org/officeDocument/2006/relationships/hyperlink" Target="https://www.nytimes.com/2020/12/18/business/media/new-york-times-caliphate-podca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5</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Skapa Group</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Boczar</dc:creator>
  <cp:keywords/>
  <dc:description/>
  <cp:lastModifiedBy>Abby Goldstein</cp:lastModifiedBy>
  <cp:revision>60</cp:revision>
  <dcterms:created xsi:type="dcterms:W3CDTF">2021-01-08T15:57:00Z</dcterms:created>
  <dcterms:modified xsi:type="dcterms:W3CDTF">2021-01-12T18:49:00Z</dcterms:modified>
</cp:coreProperties>
</file>